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1916"/>
        <w:gridCol w:w="2957"/>
        <w:gridCol w:w="2764"/>
        <w:gridCol w:w="2938"/>
        <w:gridCol w:w="3166"/>
      </w:tblGrid>
      <w:tr w:rsidR="00DC6D51" w:rsidRPr="00235953" w14:paraId="0C89CE14" w14:textId="77777777" w:rsidTr="129EBFBD">
        <w:tc>
          <w:tcPr>
            <w:tcW w:w="15388" w:type="dxa"/>
            <w:gridSpan w:val="6"/>
          </w:tcPr>
          <w:p w14:paraId="25021CC3" w14:textId="3F17C92E" w:rsidR="0069007F" w:rsidRDefault="0069007F" w:rsidP="006900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b/>
                <w:bCs/>
                <w:sz w:val="32"/>
                <w:szCs w:val="32"/>
                <w:lang w:val="ru-RU"/>
              </w:rPr>
              <w:t>Prijedlog godišnjeg izvedbenog kurikuluma za Srpski jezik u 1. razredu </w:t>
            </w:r>
            <w:r>
              <w:rPr>
                <w:rStyle w:val="normaltextrun"/>
                <w:b/>
                <w:bCs/>
                <w:sz w:val="32"/>
                <w:szCs w:val="32"/>
              </w:rPr>
              <w:t>srednje</w:t>
            </w:r>
            <w:r>
              <w:rPr>
                <w:rStyle w:val="normaltextrun"/>
                <w:b/>
                <w:bCs/>
                <w:sz w:val="32"/>
                <w:szCs w:val="32"/>
                <w:lang w:val="ru-RU"/>
              </w:rPr>
              <w:t xml:space="preserve"> škole </w:t>
            </w:r>
            <w:r w:rsidR="00FB2DFA">
              <w:rPr>
                <w:rStyle w:val="normaltextrun"/>
                <w:b/>
                <w:bCs/>
                <w:sz w:val="32"/>
                <w:szCs w:val="32"/>
              </w:rPr>
              <w:t>za školsku godinu 2021./2022</w:t>
            </w:r>
            <w:r>
              <w:rPr>
                <w:rStyle w:val="normaltextrun"/>
                <w:b/>
                <w:bCs/>
                <w:sz w:val="32"/>
                <w:szCs w:val="32"/>
              </w:rPr>
              <w:t>.</w:t>
            </w:r>
            <w:r>
              <w:rPr>
                <w:rStyle w:val="eop"/>
                <w:sz w:val="32"/>
                <w:szCs w:val="32"/>
                <w:lang w:val="en-US"/>
              </w:rPr>
              <w:t> </w:t>
            </w:r>
          </w:p>
          <w:p w14:paraId="6D581E2B" w14:textId="1DE280E0" w:rsidR="00DC6D51" w:rsidRPr="0069007F" w:rsidRDefault="0069007F" w:rsidP="006900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b/>
                <w:bCs/>
                <w:sz w:val="32"/>
                <w:szCs w:val="32"/>
              </w:rPr>
              <w:t>Предлог годишњег oперативног курикулума за Српски језик у 1. разреду ср</w:t>
            </w:r>
            <w:r>
              <w:rPr>
                <w:rStyle w:val="normaltextrun"/>
                <w:b/>
                <w:bCs/>
                <w:sz w:val="32"/>
                <w:szCs w:val="32"/>
                <w:lang w:val="sr-Cyrl-RS"/>
              </w:rPr>
              <w:t>е</w:t>
            </w:r>
            <w:r w:rsidR="00FB2DFA">
              <w:rPr>
                <w:rStyle w:val="normaltextrun"/>
                <w:b/>
                <w:bCs/>
                <w:sz w:val="32"/>
                <w:szCs w:val="32"/>
              </w:rPr>
              <w:t>дње школе за школску годину 2021/2022</w:t>
            </w:r>
            <w:r>
              <w:rPr>
                <w:rStyle w:val="normaltextrun"/>
                <w:b/>
                <w:bCs/>
                <w:sz w:val="32"/>
                <w:szCs w:val="32"/>
              </w:rPr>
              <w:t>.</w:t>
            </w:r>
            <w:r>
              <w:rPr>
                <w:rStyle w:val="eop"/>
                <w:sz w:val="32"/>
                <w:szCs w:val="32"/>
                <w:lang w:val="en-US"/>
              </w:rPr>
              <w:t> </w:t>
            </w:r>
          </w:p>
          <w:p w14:paraId="672A6659" w14:textId="77777777" w:rsidR="00DC6D51" w:rsidRPr="00235953" w:rsidRDefault="00DC6D51" w:rsidP="007233D5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</w:p>
        </w:tc>
      </w:tr>
      <w:tr w:rsidR="00DC6D51" w:rsidRPr="00235953" w14:paraId="3D7904FA" w14:textId="77777777" w:rsidTr="129EBFBD">
        <w:tc>
          <w:tcPr>
            <w:tcW w:w="1647" w:type="dxa"/>
            <w:vAlign w:val="center"/>
          </w:tcPr>
          <w:p w14:paraId="4DA7E2DA" w14:textId="77777777" w:rsidR="00DC6D51" w:rsidRPr="00235953" w:rsidRDefault="00DC6D51" w:rsidP="007233D5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235953">
              <w:rPr>
                <w:rFonts w:cstheme="minorHAnsi"/>
                <w:b/>
                <w:sz w:val="24"/>
                <w:lang w:val="sr-Cyrl-RS"/>
              </w:rPr>
              <w:t>МЕСЕЦ И ОКВ. БР. ЧАСОВА</w:t>
            </w:r>
          </w:p>
        </w:tc>
        <w:tc>
          <w:tcPr>
            <w:tcW w:w="1916" w:type="dxa"/>
            <w:vAlign w:val="center"/>
          </w:tcPr>
          <w:p w14:paraId="55F3E535" w14:textId="77777777" w:rsidR="00DC6D51" w:rsidRPr="00235953" w:rsidRDefault="00DC6D51" w:rsidP="007233D5">
            <w:pPr>
              <w:pStyle w:val="NormalWeb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235953">
              <w:rPr>
                <w:rFonts w:asciiTheme="minorHAnsi" w:hAnsiTheme="minorHAnsi" w:cstheme="minorHAnsi"/>
                <w:b/>
                <w:szCs w:val="22"/>
              </w:rPr>
              <w:t>ТЕМА</w:t>
            </w:r>
          </w:p>
        </w:tc>
        <w:tc>
          <w:tcPr>
            <w:tcW w:w="2957" w:type="dxa"/>
            <w:vAlign w:val="center"/>
          </w:tcPr>
          <w:p w14:paraId="688529BE" w14:textId="77777777" w:rsidR="00DC6D51" w:rsidRPr="00235953" w:rsidRDefault="00DC6D51" w:rsidP="007233D5">
            <w:pPr>
              <w:pStyle w:val="NormalWeb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35953">
              <w:rPr>
                <w:rFonts w:asciiTheme="minorHAnsi" w:hAnsiTheme="minorHAnsi" w:cstheme="minorHAnsi"/>
                <w:b/>
                <w:szCs w:val="22"/>
              </w:rPr>
              <w:t>ТЕКСТОВИ</w:t>
            </w:r>
          </w:p>
        </w:tc>
        <w:tc>
          <w:tcPr>
            <w:tcW w:w="2764" w:type="dxa"/>
            <w:vAlign w:val="center"/>
          </w:tcPr>
          <w:p w14:paraId="2B61F31F" w14:textId="77777777" w:rsidR="00DC6D51" w:rsidRPr="00235953" w:rsidRDefault="00DC6D51" w:rsidP="007233D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35953">
              <w:rPr>
                <w:rFonts w:asciiTheme="minorHAnsi" w:hAnsiTheme="minorHAnsi" w:cstheme="minorHAnsi"/>
                <w:b/>
                <w:szCs w:val="22"/>
              </w:rPr>
              <w:t>ВАСПИТНО-</w:t>
            </w:r>
          </w:p>
          <w:p w14:paraId="2383066F" w14:textId="77777777" w:rsidR="00DC6D51" w:rsidRPr="00235953" w:rsidRDefault="00DC6D51" w:rsidP="007233D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Cs w:val="22"/>
                <w:lang w:val="sr-Cyrl-RS"/>
              </w:rPr>
            </w:pPr>
            <w:r w:rsidRPr="00235953">
              <w:rPr>
                <w:rFonts w:asciiTheme="minorHAnsi" w:hAnsiTheme="minorHAnsi" w:cstheme="minorHAnsi"/>
                <w:b/>
                <w:szCs w:val="22"/>
                <w:lang w:val="sr-Cyrl-RS"/>
              </w:rPr>
              <w:t>-</w:t>
            </w:r>
            <w:r w:rsidRPr="00235953">
              <w:rPr>
                <w:rFonts w:asciiTheme="minorHAnsi" w:hAnsiTheme="minorHAnsi" w:cstheme="minorHAnsi"/>
                <w:b/>
                <w:szCs w:val="22"/>
              </w:rPr>
              <w:t>ОБРАЗОВНИ ИСХОДИ</w:t>
            </w:r>
          </w:p>
        </w:tc>
        <w:tc>
          <w:tcPr>
            <w:tcW w:w="2938" w:type="dxa"/>
            <w:vAlign w:val="center"/>
          </w:tcPr>
          <w:p w14:paraId="1896905C" w14:textId="77777777" w:rsidR="00DC6D51" w:rsidRPr="00235953" w:rsidRDefault="00DC6D51" w:rsidP="007233D5">
            <w:pPr>
              <w:pStyle w:val="NormalWeb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35953">
              <w:rPr>
                <w:rFonts w:asciiTheme="minorHAnsi" w:hAnsiTheme="minorHAnsi" w:cstheme="minorHAnsi"/>
                <w:b/>
                <w:szCs w:val="22"/>
                <w:lang w:val="sr-Cyrl-RS"/>
              </w:rPr>
              <w:t>ОЧЕКИВАЊА МЕЂУПРЕДМЕТНИХ ТЕМА</w:t>
            </w:r>
          </w:p>
        </w:tc>
        <w:tc>
          <w:tcPr>
            <w:tcW w:w="3166" w:type="dxa"/>
            <w:vAlign w:val="center"/>
          </w:tcPr>
          <w:p w14:paraId="4AA57040" w14:textId="77777777" w:rsidR="00DC6D51" w:rsidRPr="00235953" w:rsidRDefault="00DC6D51" w:rsidP="007233D5">
            <w:pPr>
              <w:jc w:val="center"/>
              <w:rPr>
                <w:rFonts w:cstheme="minorHAnsi"/>
                <w:b/>
                <w:sz w:val="24"/>
                <w:lang w:val="sr-Cyrl-RS"/>
              </w:rPr>
            </w:pPr>
            <w:r w:rsidRPr="00235953">
              <w:rPr>
                <w:rFonts w:cstheme="minorHAnsi"/>
                <w:b/>
                <w:sz w:val="24"/>
                <w:lang w:val="sr-Cyrl-RS"/>
              </w:rPr>
              <w:t>МЕЂУПРЕДМЕТНА КОРЕЛАЦИЈА</w:t>
            </w:r>
          </w:p>
        </w:tc>
      </w:tr>
      <w:tr w:rsidR="00FB2DFA" w:rsidRPr="003A5D0D" w14:paraId="1984ED28" w14:textId="77777777" w:rsidTr="00580FBA">
        <w:tc>
          <w:tcPr>
            <w:tcW w:w="1647" w:type="dxa"/>
            <w:shd w:val="clear" w:color="auto" w:fill="auto"/>
            <w:vAlign w:val="center"/>
          </w:tcPr>
          <w:p w14:paraId="63AC63F2" w14:textId="77777777" w:rsidR="00FB2DFA" w:rsidRPr="00B048D5" w:rsidRDefault="00FB2DFA" w:rsidP="00FB2DFA">
            <w:pPr>
              <w:jc w:val="center"/>
              <w:rPr>
                <w:sz w:val="28"/>
                <w:lang w:val="sr-Cyrl-RS"/>
              </w:rPr>
            </w:pPr>
            <w:r w:rsidRPr="00B048D5">
              <w:rPr>
                <w:sz w:val="28"/>
                <w:lang w:val="sr-Cyrl-RS"/>
              </w:rPr>
              <w:t>СЕПТЕМБАР</w:t>
            </w:r>
          </w:p>
          <w:p w14:paraId="5121BD2F" w14:textId="60277802" w:rsidR="00FB2DFA" w:rsidRPr="00B048D5" w:rsidRDefault="00FB2DFA" w:rsidP="007233D5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12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6638287" w14:textId="5A16166B" w:rsidR="00FB2DFA" w:rsidRPr="00FB2DFA" w:rsidRDefault="00FB2DFA" w:rsidP="007233D5">
            <w:pPr>
              <w:jc w:val="center"/>
              <w:rPr>
                <w:rFonts w:ascii="Calibri" w:hAnsi="Calibri" w:cs="Calibri"/>
                <w:sz w:val="28"/>
                <w:szCs w:val="20"/>
                <w:lang w:val="sr-Cyrl-RS"/>
              </w:rPr>
            </w:pPr>
            <w:r>
              <w:rPr>
                <w:rFonts w:ascii="Calibri" w:hAnsi="Calibri" w:cs="Calibri"/>
                <w:sz w:val="28"/>
                <w:szCs w:val="20"/>
                <w:lang w:val="sr-Cyrl-RS"/>
              </w:rPr>
              <w:t>ПОНАВЉАЊЕ ЈЕ МАЈКА ЗНАЊА</w:t>
            </w:r>
          </w:p>
        </w:tc>
        <w:tc>
          <w:tcPr>
            <w:tcW w:w="2957" w:type="dxa"/>
            <w:shd w:val="clear" w:color="auto" w:fill="auto"/>
          </w:tcPr>
          <w:p w14:paraId="5B1EDA91" w14:textId="01BCC1F5" w:rsidR="006C293E" w:rsidRDefault="006C293E" w:rsidP="00FB2DF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253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Упознавање са елементима и критеријумом вредновања.</w:t>
            </w:r>
          </w:p>
          <w:p w14:paraId="02932F57" w14:textId="3EC65E5D" w:rsidR="00FB2DFA" w:rsidRPr="00FB2DFA" w:rsidRDefault="00FB2DFA" w:rsidP="00FB2DF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253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Избор текстова из основне школе на којима се може проверити усвојеност исхода који су потребни за наставак школовања</w:t>
            </w:r>
          </w:p>
        </w:tc>
        <w:tc>
          <w:tcPr>
            <w:tcW w:w="2764" w:type="dxa"/>
            <w:shd w:val="clear" w:color="auto" w:fill="auto"/>
          </w:tcPr>
          <w:p w14:paraId="760EA41D" w14:textId="77777777" w:rsidR="00FB2DFA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  <w:lang w:val="sr-Cyrl-RS"/>
              </w:rPr>
            </w:pPr>
            <w:r>
              <w:rPr>
                <w:rFonts w:cs="Calibri"/>
                <w:sz w:val="20"/>
                <w:szCs w:val="20"/>
                <w:highlight w:val="white"/>
                <w:lang w:val="sr-Cyrl-RS"/>
              </w:rPr>
              <w:t>Исходи из основне школе свих домена (нагласак на седмом и осмом разреду)</w:t>
            </w:r>
            <w:r w:rsidR="006C293E">
              <w:rPr>
                <w:rFonts w:cs="Calibri"/>
                <w:sz w:val="20"/>
                <w:szCs w:val="20"/>
                <w:highlight w:val="white"/>
                <w:lang w:val="sr-Cyrl-RS"/>
              </w:rPr>
              <w:t>.</w:t>
            </w:r>
          </w:p>
          <w:p w14:paraId="638BDC38" w14:textId="672DA582" w:rsidR="006C293E" w:rsidRPr="00FB2DFA" w:rsidRDefault="006C293E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  <w:lang w:val="sr-Cyrl-RS"/>
              </w:rPr>
            </w:pPr>
            <w:r w:rsidRPr="006C293E">
              <w:rPr>
                <w:rFonts w:cs="Calibri"/>
                <w:sz w:val="20"/>
                <w:szCs w:val="20"/>
                <w:lang w:val="sr-Cyrl-RS"/>
              </w:rPr>
              <w:t>Упознавање са елементима и критери</w:t>
            </w:r>
            <w:bookmarkStart w:id="0" w:name="_GoBack"/>
            <w:bookmarkEnd w:id="0"/>
            <w:r w:rsidRPr="006C293E">
              <w:rPr>
                <w:rFonts w:cs="Calibri"/>
                <w:sz w:val="20"/>
                <w:szCs w:val="20"/>
                <w:lang w:val="sr-Cyrl-RS"/>
              </w:rPr>
              <w:t>јумом вредновања.</w:t>
            </w:r>
          </w:p>
        </w:tc>
        <w:tc>
          <w:tcPr>
            <w:tcW w:w="2938" w:type="dxa"/>
            <w:vMerge w:val="restart"/>
            <w:shd w:val="clear" w:color="auto" w:fill="auto"/>
          </w:tcPr>
          <w:p w14:paraId="65147CEA" w14:textId="77777777" w:rsidR="00FB2DFA" w:rsidRDefault="00FB2DFA" w:rsidP="007233D5">
            <w:pPr>
              <w:spacing w:before="240"/>
            </w:pPr>
            <w:r>
              <w:t>uku A.4/5.1. 1.Управљање информацијама Ученик самостално тражи нове информације из различитих извора, трансформ</w:t>
            </w:r>
            <w:r>
              <w:rPr>
                <w:lang w:val="sr-Cyrl-RS"/>
              </w:rPr>
              <w:t>ише</w:t>
            </w:r>
            <w:r>
              <w:t xml:space="preserve"> их у ново знање и успешно примењује при решавању проблема.</w:t>
            </w:r>
          </w:p>
          <w:p w14:paraId="5E090BAD" w14:textId="77777777" w:rsidR="00FB2DFA" w:rsidRDefault="00FB2DFA" w:rsidP="007233D5">
            <w:pPr>
              <w:spacing w:before="240"/>
            </w:pPr>
            <w:r>
              <w:t>uku A.4/5.2. 2. Примена стратегија учења и решавање проблема Ученик се користи различитим стратегијама учења и самостално их примењује у остваривању циљева учења и решавању проблема у свим подручјима учења.</w:t>
            </w:r>
          </w:p>
          <w:p w14:paraId="1C11D08E" w14:textId="77777777" w:rsidR="00FB2DFA" w:rsidRDefault="00FB2DFA" w:rsidP="007233D5">
            <w:pPr>
              <w:spacing w:before="240"/>
            </w:pPr>
            <w:r>
              <w:t>uku A.4/5.3. 3. Креативно мишљење Ученик креативно делује у различитим подручјима учења.</w:t>
            </w:r>
          </w:p>
          <w:p w14:paraId="727A8FDB" w14:textId="77777777" w:rsidR="00FB2DFA" w:rsidRDefault="00FB2DFA" w:rsidP="007233D5">
            <w:pPr>
              <w:spacing w:before="240"/>
            </w:pPr>
            <w:r>
              <w:t xml:space="preserve">uku A.4/5.4. 4. Критичко мишљење Ученик </w:t>
            </w:r>
            <w:r>
              <w:lastRenderedPageBreak/>
              <w:t>самостално критички промишља и вреднује идеје.</w:t>
            </w:r>
          </w:p>
          <w:p w14:paraId="62EDAE35" w14:textId="77777777" w:rsidR="00FB2DFA" w:rsidRDefault="00FB2DFA" w:rsidP="007233D5">
            <w:pPr>
              <w:spacing w:before="240"/>
            </w:pPr>
            <w:r>
              <w:t>ZDR. B.4.1.A Одабире примерене односе и комуникацију.</w:t>
            </w:r>
          </w:p>
          <w:p w14:paraId="53410596" w14:textId="77777777" w:rsidR="00FB2DFA" w:rsidRDefault="00FB2DFA" w:rsidP="007233D5">
            <w:pPr>
              <w:spacing w:before="240"/>
            </w:pPr>
            <w:r>
              <w:rPr>
                <w:lang w:val="en-US"/>
              </w:rPr>
              <w:t xml:space="preserve">ZDR. </w:t>
            </w:r>
            <w:r>
              <w:t>B.4.1.B Развија толерантан однос према другима.</w:t>
            </w:r>
          </w:p>
          <w:p w14:paraId="00803FA3" w14:textId="77777777" w:rsidR="00FB2DFA" w:rsidRDefault="00FB2DFA" w:rsidP="007233D5">
            <w:pPr>
              <w:spacing w:before="240"/>
            </w:pPr>
            <w:r>
              <w:t>ikt C.4.2. Ученик самостално проводи сложено претраживање информација у дигиталном окружењу.</w:t>
            </w:r>
          </w:p>
          <w:p w14:paraId="5315F228" w14:textId="77777777" w:rsidR="00FB2DFA" w:rsidRDefault="00FB2DFA" w:rsidP="007233D5">
            <w:pPr>
              <w:spacing w:before="240"/>
            </w:pPr>
            <w:r>
              <w:t>ikt C.4.3. Ученик самостално критички процењује процес, изворе и резултате претраживања, одабире потребне информације.</w:t>
            </w:r>
          </w:p>
          <w:p w14:paraId="0BF7CD3D" w14:textId="77777777" w:rsidR="00FB2DFA" w:rsidRDefault="00FB2DFA" w:rsidP="007233D5">
            <w:pPr>
              <w:spacing w:before="240"/>
            </w:pPr>
            <w:r>
              <w:t>ikt C.4.4. Ученик самостално и одговорно управља прикупљеним информацијама.</w:t>
            </w:r>
          </w:p>
          <w:p w14:paraId="3C8960E5" w14:textId="77777777" w:rsidR="00FB2DFA" w:rsidRDefault="00FB2DFA" w:rsidP="007233D5">
            <w:pPr>
              <w:spacing w:before="240"/>
            </w:pPr>
            <w:r>
              <w:t>osr B.4.2.Сараднички учи и ради у тиму.</w:t>
            </w:r>
          </w:p>
          <w:p w14:paraId="7D5712D2" w14:textId="77777777" w:rsidR="00FB2DFA" w:rsidRDefault="00FB2DFA" w:rsidP="007233D5">
            <w:pPr>
              <w:spacing w:before="240"/>
            </w:pPr>
            <w:r>
              <w:t>osr C.4.4.  Описује и прихвата властити културни и национални идентитет у односу на друге културе.</w:t>
            </w:r>
          </w:p>
          <w:p w14:paraId="1079F622" w14:textId="77777777" w:rsidR="00FB2DFA" w:rsidRDefault="00FB2DFA" w:rsidP="007233D5">
            <w:pPr>
              <w:spacing w:before="240"/>
            </w:pPr>
            <w:r>
              <w:t>goo A.4.1. Активно суделује у заштити људских права.</w:t>
            </w:r>
          </w:p>
          <w:p w14:paraId="31E422EF" w14:textId="77777777" w:rsidR="00FB2DFA" w:rsidRDefault="00FB2DFA" w:rsidP="007233D5">
            <w:pPr>
              <w:spacing w:before="240"/>
            </w:pPr>
            <w:r>
              <w:t>goo A.4.3.Промовише људска права.</w:t>
            </w:r>
          </w:p>
          <w:p w14:paraId="181D0797" w14:textId="77777777" w:rsidR="00FB2DFA" w:rsidRDefault="00FB2DFA" w:rsidP="007233D5">
            <w:pPr>
              <w:spacing w:before="240"/>
            </w:pPr>
            <w:r>
              <w:lastRenderedPageBreak/>
              <w:t>goo A.4.4.Промовише равноправност полова.</w:t>
            </w:r>
          </w:p>
          <w:p w14:paraId="2CB8DA63" w14:textId="77777777" w:rsidR="00FB2DFA" w:rsidRDefault="00FB2DFA" w:rsidP="007233D5">
            <w:pPr>
              <w:spacing w:before="240"/>
            </w:pPr>
            <w:r>
              <w:t>goo A.4.5 Промовише права националних мањина.</w:t>
            </w:r>
          </w:p>
          <w:p w14:paraId="4A9EDA16" w14:textId="77777777" w:rsidR="00FB2DFA" w:rsidRDefault="00FB2DFA" w:rsidP="007233D5">
            <w:pPr>
              <w:spacing w:before="240"/>
            </w:pPr>
            <w:r>
              <w:t>goo B.4.1.Промовише правила демократске заједнице</w:t>
            </w:r>
          </w:p>
          <w:p w14:paraId="4B215AD4" w14:textId="77777777" w:rsidR="00FB2DFA" w:rsidRDefault="00FB2DFA" w:rsidP="007233D5">
            <w:pPr>
              <w:spacing w:before="240"/>
            </w:pPr>
            <w:r>
              <w:t>goo C.4.1. Активно се укључује у развој заједнице.</w:t>
            </w:r>
          </w:p>
          <w:p w14:paraId="59A652E0" w14:textId="77777777" w:rsidR="00FB2DFA" w:rsidRDefault="00FB2DFA" w:rsidP="007233D5">
            <w:pPr>
              <w:spacing w:before="240"/>
            </w:pPr>
            <w:r>
              <w:t xml:space="preserve">odr A.4.1. Разликује </w:t>
            </w:r>
            <w:r>
              <w:rPr>
                <w:lang w:val="sr-Cyrl-RS"/>
              </w:rPr>
              <w:t xml:space="preserve">лични </w:t>
            </w:r>
            <w:r>
              <w:t>од колективних идентитета и има осећај припадности човечанству.</w:t>
            </w:r>
          </w:p>
          <w:p w14:paraId="5CC64FBD" w14:textId="77777777" w:rsidR="00FB2DFA" w:rsidRDefault="00FB2DFA" w:rsidP="007233D5">
            <w:pPr>
              <w:spacing w:before="240"/>
            </w:pPr>
            <w:r>
              <w:t>odr C.4.2. Анализира показатеље квалитета живота у неком друштву и објашњава разлике међу друштвима.</w:t>
            </w:r>
          </w:p>
          <w:p w14:paraId="3EEDE2DF" w14:textId="77777777" w:rsidR="00FB2DFA" w:rsidRDefault="00FB2DFA" w:rsidP="007233D5">
            <w:pPr>
              <w:spacing w:before="240"/>
            </w:pPr>
            <w:r>
              <w:t>odr C.4.3. Анализира и упоређује узроке и последице социјалних разлика у неким друштвима са стајалишта добробити појединца.</w:t>
            </w:r>
          </w:p>
          <w:p w14:paraId="078C325B" w14:textId="77777777" w:rsidR="00FB2DFA" w:rsidRDefault="00FB2DFA" w:rsidP="007233D5"/>
        </w:tc>
        <w:tc>
          <w:tcPr>
            <w:tcW w:w="3166" w:type="dxa"/>
            <w:vMerge w:val="restart"/>
            <w:shd w:val="clear" w:color="auto" w:fill="auto"/>
          </w:tcPr>
          <w:p w14:paraId="2B26D9CC" w14:textId="77777777" w:rsidR="00FB2DFA" w:rsidRDefault="00FB2DFA" w:rsidP="007233D5">
            <w:pPr>
              <w:spacing w:before="240"/>
            </w:pPr>
            <w:r>
              <w:lastRenderedPageBreak/>
              <w:t>SŠ HJ A.1.1.Učenik opisuje i pripovijeda u skladu sa svrhom i željenim učinkom na primatelja.</w:t>
            </w:r>
          </w:p>
          <w:p w14:paraId="0C7E3902" w14:textId="77777777" w:rsidR="00FB2DFA" w:rsidRDefault="00FB2DFA" w:rsidP="007233D5">
            <w:pPr>
              <w:spacing w:before="240"/>
            </w:pPr>
            <w:r>
              <w:t>SŠ HJ A.1.2.Učenik sluša u skladu s određenom svrhom opisne i pripovjedne tekstove različitih funkcionalnih stilova i oblika.</w:t>
            </w:r>
          </w:p>
          <w:p w14:paraId="615DC9A8" w14:textId="77777777" w:rsidR="00FB2DFA" w:rsidRDefault="00FB2DFA" w:rsidP="007233D5">
            <w:pPr>
              <w:spacing w:before="240"/>
            </w:pPr>
            <w:r>
              <w:t>SŠ HJ A.1.3.Učenik čita u skladu s određenom svrhom opisne i pripovjedne tekstove različitih funkcionalnih stilova i oblika.</w:t>
            </w:r>
          </w:p>
          <w:p w14:paraId="660E1A41" w14:textId="77777777" w:rsidR="00FB2DFA" w:rsidRDefault="00FB2DFA" w:rsidP="007233D5">
            <w:pPr>
              <w:spacing w:before="240"/>
            </w:pPr>
            <w:r>
              <w:t>SŠ HJ A.1.4.Učenik piše tekstove opisnoga i pripovjednog diskursa u kojima ostvaruje obilježja funkcionalnih stilova u skladu sa svrhom i željenim učinkom na primatelja.</w:t>
            </w:r>
          </w:p>
          <w:p w14:paraId="461222DA" w14:textId="77777777" w:rsidR="00FB2DFA" w:rsidRDefault="00FB2DFA" w:rsidP="007233D5">
            <w:pPr>
              <w:spacing w:before="240"/>
            </w:pPr>
            <w:r>
              <w:t>SŠ HJ A.1.5.Učenik analizira morfosintaktička obilježja riječi u rečenici i primjenjuje znanja pri oblikovanju teksta.</w:t>
            </w:r>
          </w:p>
          <w:p w14:paraId="40CFECF9" w14:textId="77777777" w:rsidR="00FB2DFA" w:rsidRDefault="00FB2DFA" w:rsidP="007233D5">
            <w:pPr>
              <w:spacing w:before="240"/>
            </w:pPr>
            <w:r>
              <w:lastRenderedPageBreak/>
              <w:t>SŠ HJ A.1.6.Učenik analizira značenjske odnose među riječima pomoću rječnika.</w:t>
            </w:r>
          </w:p>
          <w:p w14:paraId="03C2D5E4" w14:textId="77777777" w:rsidR="00FB2DFA" w:rsidRDefault="00FB2DFA" w:rsidP="007233D5">
            <w:pPr>
              <w:spacing w:before="240"/>
            </w:pPr>
            <w:r>
              <w:t>SŠ HJ A.1.7.Učenik objašnjava razliku između hrvatskoga jezika kao sustava govora i hrvatskoga standardnog jezika.</w:t>
            </w:r>
          </w:p>
          <w:p w14:paraId="64943F9A" w14:textId="77777777" w:rsidR="00FB2DFA" w:rsidRDefault="00FB2DFA" w:rsidP="007233D5">
            <w:pPr>
              <w:spacing w:before="240"/>
            </w:pPr>
            <w:r>
              <w:t>SŠ HJ B.1.1.Učenik izražava svoj literarni doživljaj i objašnjava stav o književnom tekstu.</w:t>
            </w:r>
          </w:p>
          <w:p w14:paraId="2658E47E" w14:textId="77777777" w:rsidR="00FB2DFA" w:rsidRDefault="00FB2DFA" w:rsidP="007233D5">
            <w:pPr>
              <w:spacing w:before="240"/>
            </w:pPr>
            <w:r>
              <w:t>SŠ HJ B.1.2.Učenik razlikuje i opisuje književni tekst prema temi i žanru na sadržajnoj i izraznoj razini i primjenjuje književnoteorijske pojmove.</w:t>
            </w:r>
          </w:p>
          <w:p w14:paraId="3B427EAE" w14:textId="77777777" w:rsidR="00FB2DFA" w:rsidRDefault="00FB2DFA" w:rsidP="007233D5">
            <w:pPr>
              <w:spacing w:before="240"/>
            </w:pPr>
            <w:r>
              <w:t>SŠ HJ B.1.3.Učenik prepoznaje i opisuje književni tekst u književnopovijesnom, društvenom i kulturnom kontekstu.</w:t>
            </w:r>
          </w:p>
          <w:p w14:paraId="0102A8F0" w14:textId="77777777" w:rsidR="00FB2DFA" w:rsidRDefault="00FB2DFA" w:rsidP="007233D5">
            <w:pPr>
              <w:spacing w:before="240"/>
            </w:pPr>
            <w:r>
              <w:t>SŠ HJ B.1.4.Učenik se stvaralački izražava prema vlastitome interesu potaknut tekstom.</w:t>
            </w:r>
          </w:p>
          <w:p w14:paraId="5E17BCDA" w14:textId="77777777" w:rsidR="00FB2DFA" w:rsidRDefault="00FB2DFA" w:rsidP="007233D5">
            <w:pPr>
              <w:spacing w:before="240"/>
            </w:pPr>
            <w:r>
              <w:t>SŠ HJ C.1.1.Učenik prosuđuje utjecaj medijskih tekstova na svakodnevni život primatelja.</w:t>
            </w:r>
          </w:p>
          <w:p w14:paraId="4FB4E3D8" w14:textId="77777777" w:rsidR="00FB2DFA" w:rsidRDefault="00FB2DFA" w:rsidP="007233D5">
            <w:pPr>
              <w:spacing w:before="240"/>
            </w:pPr>
            <w:r>
              <w:t>SŠ HJ C.1.2Učenik analizira tekstove popularne i visoke kulture i njihov utjecaj na vlastiti kulturni identitet.</w:t>
            </w:r>
          </w:p>
          <w:p w14:paraId="6995A2F1" w14:textId="77777777" w:rsidR="00FB2DFA" w:rsidRDefault="00FB2DFA" w:rsidP="007233D5">
            <w:pPr>
              <w:spacing w:before="240"/>
            </w:pPr>
            <w:r>
              <w:lastRenderedPageBreak/>
              <w:t>POV SŠ E.1.1. Učenik analizira različite ideje, umjetnost i predmete za svakodnevnu uporabu u prapovijesti i u starome vijeku.</w:t>
            </w:r>
          </w:p>
          <w:p w14:paraId="2C98F0B6" w14:textId="77777777" w:rsidR="00FB2DFA" w:rsidRDefault="00FB2DFA" w:rsidP="007233D5">
            <w:pPr>
              <w:spacing w:before="240"/>
            </w:pPr>
            <w:r>
              <w:t>POV SŠ E.1.2. Učenik istražuje pojavu i razvoj pisma te obilježja religija u starome vijeku.</w:t>
            </w:r>
          </w:p>
          <w:p w14:paraId="025744F2" w14:textId="77777777" w:rsidR="00FB2DFA" w:rsidRDefault="00FB2DFA" w:rsidP="007233D5">
            <w:pPr>
              <w:rPr>
                <w:rFonts w:cstheme="minorHAnsi"/>
              </w:rPr>
            </w:pPr>
          </w:p>
          <w:p w14:paraId="68FCAEAF" w14:textId="77777777" w:rsidR="00FB2DFA" w:rsidRDefault="00FB2DFA" w:rsidP="007233D5">
            <w:pPr>
              <w:spacing w:before="240"/>
            </w:pPr>
            <w:r>
              <w:t>SŠ GU C.1-2.5. Učenik povezuje glazbenu umjetnost s ostalim umjetnostima.</w:t>
            </w:r>
          </w:p>
          <w:p w14:paraId="40C66750" w14:textId="77777777" w:rsidR="00FB2DFA" w:rsidRDefault="00FB2DFA" w:rsidP="007233D5">
            <w:pPr>
              <w:spacing w:before="240"/>
            </w:pPr>
            <w:r>
              <w:t>SŠ LU B.1.4.Učenik kritički prosuđuje umjetničko djelo na temelju neposrednoga kontakta.</w:t>
            </w:r>
          </w:p>
          <w:p w14:paraId="16763C96" w14:textId="77777777" w:rsidR="00FB2DFA" w:rsidRDefault="00FB2DFA" w:rsidP="007233D5">
            <w:pPr>
              <w:spacing w:before="240"/>
            </w:pPr>
            <w:r>
              <w:t>SŠ LU C.1.1.Učenik prosuđuje međuodnos konteksta i umjetničkoga djela/stila.</w:t>
            </w:r>
          </w:p>
          <w:p w14:paraId="287487A7" w14:textId="77777777" w:rsidR="00FB2DFA" w:rsidRDefault="00FB2DFA" w:rsidP="007233D5"/>
        </w:tc>
      </w:tr>
      <w:tr w:rsidR="00FB2DFA" w:rsidRPr="003A5D0D" w14:paraId="345ED0E7" w14:textId="77777777" w:rsidTr="00580FBA">
        <w:tc>
          <w:tcPr>
            <w:tcW w:w="1647" w:type="dxa"/>
            <w:shd w:val="clear" w:color="auto" w:fill="auto"/>
            <w:vAlign w:val="center"/>
          </w:tcPr>
          <w:p w14:paraId="42A9BD11" w14:textId="77777777" w:rsidR="00FB2DFA" w:rsidRDefault="00FB2DFA" w:rsidP="007233D5">
            <w:pPr>
              <w:jc w:val="center"/>
              <w:rPr>
                <w:sz w:val="28"/>
                <w:lang w:val="sr-Cyrl-RS"/>
              </w:rPr>
            </w:pPr>
            <w:r w:rsidRPr="00B048D5">
              <w:rPr>
                <w:sz w:val="28"/>
                <w:lang w:val="sr-Cyrl-RS"/>
              </w:rPr>
              <w:t>ОКТОБАР</w:t>
            </w:r>
          </w:p>
          <w:p w14:paraId="4F814AAC" w14:textId="77777777" w:rsidR="00FB2DFA" w:rsidRPr="00B048D5" w:rsidRDefault="00FB2DFA" w:rsidP="007233D5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НОВЕМБАР</w:t>
            </w:r>
          </w:p>
          <w:p w14:paraId="21C9D991" w14:textId="369CE839" w:rsidR="00FB2DFA" w:rsidRPr="003A5D0D" w:rsidRDefault="00FB2DFA" w:rsidP="007233D5">
            <w:pPr>
              <w:jc w:val="center"/>
              <w:rPr>
                <w:rFonts w:cstheme="minorHAnsi"/>
              </w:rPr>
            </w:pPr>
            <w:r>
              <w:rPr>
                <w:sz w:val="28"/>
                <w:lang w:val="sr-Cyrl-RS"/>
              </w:rPr>
              <w:t>36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9892DF7" w14:textId="77777777" w:rsidR="00FB2DFA" w:rsidRPr="003A5D0D" w:rsidRDefault="00FB2DFA" w:rsidP="007233D5">
            <w:pPr>
              <w:jc w:val="center"/>
              <w:rPr>
                <w:rFonts w:cstheme="minorHAnsi"/>
              </w:rPr>
            </w:pPr>
            <w:r w:rsidRPr="002253E1">
              <w:rPr>
                <w:rFonts w:ascii="Calibri" w:hAnsi="Calibri" w:cs="Calibri"/>
                <w:sz w:val="28"/>
                <w:szCs w:val="20"/>
                <w:lang w:val="sr-Cyrl-RS"/>
              </w:rPr>
              <w:t>У СВЕТУ КЊИЖЕВНОГ ДЕЛА</w:t>
            </w:r>
          </w:p>
        </w:tc>
        <w:tc>
          <w:tcPr>
            <w:tcW w:w="2957" w:type="dxa"/>
            <w:shd w:val="clear" w:color="auto" w:fill="auto"/>
          </w:tcPr>
          <w:p w14:paraId="5C785786" w14:textId="77777777" w:rsidR="00FB2DFA" w:rsidRPr="00DB170F" w:rsidRDefault="00FB2DFA" w:rsidP="007233D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3" w:hanging="253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84580E">
              <w:rPr>
                <w:rFonts w:cs="Calibri"/>
                <w:sz w:val="20"/>
                <w:szCs w:val="20"/>
              </w:rPr>
              <w:t>Стеван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cs="Calibri"/>
                <w:sz w:val="20"/>
                <w:szCs w:val="20"/>
              </w:rPr>
              <w:t>Раичковић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Септембар</w:t>
            </w:r>
            <w:proofErr w:type="spellEnd"/>
          </w:p>
          <w:p w14:paraId="3C66A93F" w14:textId="77777777" w:rsidR="00FB2DFA" w:rsidRPr="00DB170F" w:rsidRDefault="00FB2DFA" w:rsidP="007233D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3" w:hanging="253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84580E">
              <w:rPr>
                <w:rFonts w:cs="Calibri"/>
                <w:sz w:val="20"/>
                <w:szCs w:val="20"/>
              </w:rPr>
              <w:t>Иво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cs="Calibri"/>
                <w:sz w:val="20"/>
                <w:szCs w:val="20"/>
              </w:rPr>
              <w:t>Андрић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, </w:t>
            </w:r>
            <w:r w:rsidRPr="00DB170F">
              <w:rPr>
                <w:rFonts w:cs="Calibri"/>
                <w:i/>
                <w:sz w:val="20"/>
                <w:szCs w:val="20"/>
              </w:rPr>
              <w:t xml:space="preserve">О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причи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и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причању</w:t>
            </w:r>
            <w:proofErr w:type="spellEnd"/>
          </w:p>
          <w:p w14:paraId="65E99FBB" w14:textId="77777777" w:rsidR="00FB2DFA" w:rsidRPr="0084580E" w:rsidRDefault="00FB2DFA" w:rsidP="007233D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3" w:hanging="253"/>
              <w:rPr>
                <w:rFonts w:cs="Calibri"/>
                <w:sz w:val="20"/>
                <w:szCs w:val="20"/>
              </w:rPr>
            </w:pPr>
            <w:proofErr w:type="spellStart"/>
            <w:r w:rsidRPr="0084580E">
              <w:rPr>
                <w:rFonts w:cs="Calibri"/>
                <w:sz w:val="20"/>
                <w:szCs w:val="20"/>
              </w:rPr>
              <w:t>Народна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cs="Calibri"/>
                <w:sz w:val="20"/>
                <w:szCs w:val="20"/>
              </w:rPr>
              <w:t>лирска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cs="Calibri"/>
                <w:sz w:val="20"/>
                <w:szCs w:val="20"/>
              </w:rPr>
              <w:t>песма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Виша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је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гора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од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горе</w:t>
            </w:r>
            <w:proofErr w:type="spellEnd"/>
          </w:p>
          <w:p w14:paraId="779175D4" w14:textId="77777777" w:rsidR="00FB2DFA" w:rsidRPr="0084580E" w:rsidRDefault="00FB2DFA" w:rsidP="007233D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3" w:hanging="253"/>
              <w:rPr>
                <w:rFonts w:cs="Calibri"/>
                <w:sz w:val="20"/>
                <w:szCs w:val="20"/>
              </w:rPr>
            </w:pPr>
            <w:proofErr w:type="spellStart"/>
            <w:r w:rsidRPr="0084580E">
              <w:rPr>
                <w:rFonts w:cs="Calibri"/>
                <w:sz w:val="20"/>
                <w:szCs w:val="20"/>
              </w:rPr>
              <w:t>Десанка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cs="Calibri"/>
                <w:sz w:val="20"/>
                <w:szCs w:val="20"/>
              </w:rPr>
              <w:t>Максимовић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Девојачка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молба</w:t>
            </w:r>
            <w:proofErr w:type="spellEnd"/>
          </w:p>
          <w:p w14:paraId="4C6A31EE" w14:textId="77777777" w:rsidR="00FB2DFA" w:rsidRPr="0084580E" w:rsidRDefault="00FB2DFA" w:rsidP="007233D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3" w:hanging="253"/>
              <w:rPr>
                <w:rFonts w:cs="Calibri"/>
                <w:sz w:val="20"/>
                <w:szCs w:val="20"/>
              </w:rPr>
            </w:pPr>
            <w:proofErr w:type="spellStart"/>
            <w:r w:rsidRPr="0084580E">
              <w:rPr>
                <w:rFonts w:cs="Calibri"/>
                <w:sz w:val="20"/>
                <w:szCs w:val="20"/>
              </w:rPr>
              <w:t>Народна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cs="Calibri"/>
                <w:sz w:val="20"/>
                <w:szCs w:val="20"/>
              </w:rPr>
              <w:t>лирска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cs="Calibri"/>
                <w:sz w:val="20"/>
                <w:szCs w:val="20"/>
              </w:rPr>
              <w:t>песма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Сунце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се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дјевојком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жени</w:t>
            </w:r>
            <w:proofErr w:type="spellEnd"/>
          </w:p>
          <w:p w14:paraId="473598E6" w14:textId="77777777" w:rsidR="00FB2DFA" w:rsidRDefault="00FB2DFA" w:rsidP="007233D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3" w:hanging="253"/>
              <w:rPr>
                <w:rFonts w:cs="Calibri"/>
                <w:sz w:val="20"/>
                <w:szCs w:val="20"/>
              </w:rPr>
            </w:pPr>
            <w:proofErr w:type="spellStart"/>
            <w:r w:rsidRPr="0084580E">
              <w:rPr>
                <w:rFonts w:cs="Calibri"/>
                <w:sz w:val="20"/>
                <w:szCs w:val="20"/>
              </w:rPr>
              <w:t>Народна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cs="Calibri"/>
                <w:sz w:val="20"/>
                <w:szCs w:val="20"/>
              </w:rPr>
              <w:t>епска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cs="Calibri"/>
                <w:sz w:val="20"/>
                <w:szCs w:val="20"/>
              </w:rPr>
              <w:t>песма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Бановић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Страхиња</w:t>
            </w:r>
            <w:proofErr w:type="spellEnd"/>
          </w:p>
          <w:p w14:paraId="1A87CFD8" w14:textId="77777777" w:rsidR="00FB2DFA" w:rsidRPr="0084580E" w:rsidRDefault="00FB2DFA" w:rsidP="007233D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3" w:hanging="25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 xml:space="preserve">Филм, </w:t>
            </w:r>
            <w:r w:rsidRPr="00DB170F">
              <w:rPr>
                <w:rFonts w:cs="Calibri"/>
                <w:i/>
                <w:sz w:val="20"/>
                <w:szCs w:val="20"/>
                <w:lang w:val="sr-Cyrl-RS"/>
              </w:rPr>
              <w:t>Бановић Страхиња</w:t>
            </w:r>
          </w:p>
          <w:p w14:paraId="58127510" w14:textId="77777777" w:rsidR="00FB2DFA" w:rsidRPr="0084580E" w:rsidRDefault="00FB2DFA" w:rsidP="007233D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300"/>
              <w:rPr>
                <w:rFonts w:cs="Calibri"/>
                <w:sz w:val="20"/>
                <w:szCs w:val="20"/>
              </w:rPr>
            </w:pPr>
            <w:proofErr w:type="spellStart"/>
            <w:r w:rsidRPr="0084580E">
              <w:rPr>
                <w:rFonts w:cs="Calibri"/>
                <w:sz w:val="20"/>
                <w:szCs w:val="20"/>
              </w:rPr>
              <w:t>Народна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cs="Calibri"/>
                <w:sz w:val="20"/>
                <w:szCs w:val="20"/>
              </w:rPr>
              <w:t>приповетка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Дјевојка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бржа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од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коња</w:t>
            </w:r>
            <w:proofErr w:type="spellEnd"/>
          </w:p>
          <w:p w14:paraId="1F14E1A2" w14:textId="77777777" w:rsidR="00FB2DFA" w:rsidRPr="00B22F37" w:rsidRDefault="00FB2DFA" w:rsidP="007233D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300"/>
              <w:rPr>
                <w:rFonts w:cs="Calibri"/>
                <w:sz w:val="20"/>
                <w:szCs w:val="20"/>
              </w:rPr>
            </w:pPr>
            <w:proofErr w:type="spellStart"/>
            <w:r w:rsidRPr="00B22F37">
              <w:rPr>
                <w:rFonts w:cs="Calibri"/>
                <w:sz w:val="20"/>
                <w:szCs w:val="20"/>
              </w:rPr>
              <w:t>Лирско-епска</w:t>
            </w:r>
            <w:proofErr w:type="spellEnd"/>
            <w:r w:rsidRPr="00B22F37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22F37">
              <w:rPr>
                <w:rFonts w:cs="Calibri"/>
                <w:sz w:val="20"/>
                <w:szCs w:val="20"/>
              </w:rPr>
              <w:t>песма</w:t>
            </w:r>
            <w:proofErr w:type="spellEnd"/>
            <w:r w:rsidRPr="00B22F37">
              <w:rPr>
                <w:rFonts w:cs="Calibri"/>
                <w:sz w:val="20"/>
                <w:szCs w:val="20"/>
              </w:rPr>
              <w:t xml:space="preserve">: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Женидба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Милића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Барјактара</w:t>
            </w:r>
            <w:proofErr w:type="spellEnd"/>
            <w:r w:rsidRPr="00B22F37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Pr="00B22F37">
              <w:rPr>
                <w:rFonts w:cs="Calibri"/>
                <w:sz w:val="20"/>
                <w:szCs w:val="20"/>
              </w:rPr>
              <w:t>пример</w:t>
            </w:r>
            <w:proofErr w:type="spellEnd"/>
            <w:r w:rsidRPr="00B22F37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22F37">
              <w:rPr>
                <w:rFonts w:cs="Calibri"/>
                <w:sz w:val="20"/>
                <w:szCs w:val="20"/>
              </w:rPr>
              <w:t>баладе</w:t>
            </w:r>
            <w:proofErr w:type="spellEnd"/>
            <w:r w:rsidRPr="00B22F37">
              <w:rPr>
                <w:rFonts w:cs="Calibri"/>
                <w:sz w:val="20"/>
                <w:szCs w:val="20"/>
              </w:rPr>
              <w:t>)</w:t>
            </w:r>
          </w:p>
          <w:p w14:paraId="7FFC236C" w14:textId="77777777" w:rsidR="00FB2DFA" w:rsidRPr="00B22F37" w:rsidRDefault="00FB2DFA" w:rsidP="007233D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300"/>
              <w:rPr>
                <w:rFonts w:cs="Calibri"/>
                <w:sz w:val="20"/>
                <w:szCs w:val="20"/>
              </w:rPr>
            </w:pPr>
            <w:proofErr w:type="spellStart"/>
            <w:r w:rsidRPr="00B22F37">
              <w:rPr>
                <w:rFonts w:cs="Calibri"/>
                <w:sz w:val="20"/>
                <w:szCs w:val="20"/>
              </w:rPr>
              <w:t>Лирско-епска</w:t>
            </w:r>
            <w:proofErr w:type="spellEnd"/>
            <w:r w:rsidRPr="00B22F37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22F37">
              <w:rPr>
                <w:rFonts w:cs="Calibri"/>
                <w:sz w:val="20"/>
                <w:szCs w:val="20"/>
              </w:rPr>
              <w:t>песма</w:t>
            </w:r>
            <w:proofErr w:type="spellEnd"/>
            <w:r w:rsidRPr="00B22F37">
              <w:rPr>
                <w:rFonts w:cs="Calibri"/>
                <w:sz w:val="20"/>
                <w:szCs w:val="20"/>
              </w:rPr>
              <w:t xml:space="preserve">: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Стојан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и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Љиљана</w:t>
            </w:r>
            <w:proofErr w:type="spellEnd"/>
            <w:r w:rsidRPr="00B22F37"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 w:rsidRPr="00B22F37">
              <w:rPr>
                <w:rFonts w:cs="Calibri"/>
                <w:sz w:val="20"/>
                <w:szCs w:val="20"/>
              </w:rPr>
              <w:t>пример</w:t>
            </w:r>
            <w:proofErr w:type="spellEnd"/>
            <w:r w:rsidRPr="00B22F37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22F37">
              <w:rPr>
                <w:rFonts w:cs="Calibri"/>
                <w:sz w:val="20"/>
                <w:szCs w:val="20"/>
              </w:rPr>
              <w:t>романсе</w:t>
            </w:r>
            <w:proofErr w:type="spellEnd"/>
            <w:r w:rsidRPr="00B22F37">
              <w:rPr>
                <w:rFonts w:cs="Calibri"/>
                <w:sz w:val="20"/>
                <w:szCs w:val="20"/>
              </w:rPr>
              <w:t>)</w:t>
            </w:r>
          </w:p>
          <w:p w14:paraId="5E9287F3" w14:textId="77777777" w:rsidR="00FB2DFA" w:rsidRPr="00DB170F" w:rsidRDefault="00FB2DFA" w:rsidP="007233D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300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84580E">
              <w:rPr>
                <w:rFonts w:cs="Calibri"/>
                <w:sz w:val="20"/>
                <w:szCs w:val="20"/>
              </w:rPr>
              <w:lastRenderedPageBreak/>
              <w:t>Иво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cs="Calibri"/>
                <w:sz w:val="20"/>
                <w:szCs w:val="20"/>
              </w:rPr>
              <w:t>Андрић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Ћоркан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и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Швабиц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  <w:lang w:val="sr-Cyrl-RS"/>
              </w:rPr>
              <w:t>а</w:t>
            </w:r>
          </w:p>
          <w:p w14:paraId="710671A5" w14:textId="77777777" w:rsidR="00FB2DFA" w:rsidRPr="00DB170F" w:rsidRDefault="00FB2DFA" w:rsidP="007233D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hanging="300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 xml:space="preserve">Симо Матавуљ, </w:t>
            </w:r>
            <w:r w:rsidRPr="00DB170F">
              <w:rPr>
                <w:rFonts w:cs="Calibri"/>
                <w:i/>
                <w:sz w:val="20"/>
                <w:szCs w:val="20"/>
                <w:lang w:val="sr-Cyrl-RS"/>
              </w:rPr>
              <w:t>Пилипенда</w:t>
            </w:r>
          </w:p>
          <w:p w14:paraId="2787D2D3" w14:textId="77777777" w:rsidR="00FB2DFA" w:rsidRPr="00DB170F" w:rsidRDefault="00FB2DFA" w:rsidP="007233D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3" w:hanging="253"/>
              <w:rPr>
                <w:rFonts w:cs="Calibri"/>
                <w:i/>
                <w:sz w:val="20"/>
                <w:szCs w:val="20"/>
              </w:rPr>
            </w:pPr>
            <w:proofErr w:type="spellStart"/>
            <w:r w:rsidRPr="0084580E">
              <w:rPr>
                <w:rFonts w:cs="Calibri"/>
                <w:sz w:val="20"/>
                <w:szCs w:val="20"/>
              </w:rPr>
              <w:t>Бранко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cs="Calibri"/>
                <w:sz w:val="20"/>
                <w:szCs w:val="20"/>
              </w:rPr>
              <w:t>Ћопић</w:t>
            </w:r>
            <w:proofErr w:type="spellEnd"/>
            <w:r w:rsidRPr="0084580E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Магареће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 </w:t>
            </w:r>
            <w:proofErr w:type="spellStart"/>
            <w:r w:rsidRPr="00DB170F">
              <w:rPr>
                <w:rFonts w:cs="Calibri"/>
                <w:i/>
                <w:sz w:val="20"/>
                <w:szCs w:val="20"/>
              </w:rPr>
              <w:t>године</w:t>
            </w:r>
            <w:proofErr w:type="spellEnd"/>
            <w:r w:rsidRPr="00DB170F">
              <w:rPr>
                <w:rFonts w:cs="Calibri"/>
                <w:i/>
                <w:sz w:val="20"/>
                <w:szCs w:val="20"/>
              </w:rPr>
              <w:t xml:space="preserve">; </w:t>
            </w:r>
          </w:p>
          <w:p w14:paraId="51711753" w14:textId="77777777" w:rsidR="00FB2DFA" w:rsidRPr="00DB170F" w:rsidRDefault="00FB2DFA" w:rsidP="007233D5">
            <w:pPr>
              <w:pStyle w:val="ListParagraph"/>
              <w:numPr>
                <w:ilvl w:val="0"/>
                <w:numId w:val="1"/>
              </w:numPr>
              <w:ind w:left="288" w:hanging="288"/>
              <w:rPr>
                <w:rFonts w:cstheme="minorHAnsi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 xml:space="preserve">Бранислав Нушић, </w:t>
            </w:r>
            <w:r w:rsidRPr="00F55681">
              <w:rPr>
                <w:rFonts w:cs="Calibri"/>
                <w:i/>
                <w:sz w:val="20"/>
                <w:szCs w:val="20"/>
                <w:lang w:val="sr-Cyrl-RS"/>
              </w:rPr>
              <w:t>Госпођа министарка</w:t>
            </w:r>
          </w:p>
        </w:tc>
        <w:tc>
          <w:tcPr>
            <w:tcW w:w="2764" w:type="dxa"/>
            <w:shd w:val="clear" w:color="auto" w:fill="auto"/>
          </w:tcPr>
          <w:p w14:paraId="7A79B868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lastRenderedPageBreak/>
              <w:t>SJ SŠ A.1.1. Учeник описује књижевност као уметност и упoрeђуje је са другим умeтнoстима</w:t>
            </w:r>
          </w:p>
          <w:p w14:paraId="0A37501D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</w:p>
          <w:p w14:paraId="01151AD5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>SJ SŠ A.1.2.</w:t>
            </w:r>
          </w:p>
          <w:p w14:paraId="6722186D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>Учeник интeрпрeтирa књижeвни тeкст и пoвeзуje интeрпрeтaциjу с тeмaтским, жaнрoвским, кoмпoзициjским и стилским oбeлeжjимa тeкстa</w:t>
            </w:r>
          </w:p>
          <w:p w14:paraId="5DAB6C7B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</w:p>
          <w:p w14:paraId="4B91610F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>SJ SŠ A.1.3.  Учeник објашњaвa разлику између усмене и писане књижевности</w:t>
            </w:r>
          </w:p>
          <w:p w14:paraId="02EB378F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</w:p>
          <w:p w14:paraId="03E346C1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>C.1.1.</w:t>
            </w:r>
          </w:p>
          <w:p w14:paraId="5108304A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>Учeник aктивнo рaзгoвaрa, oбликуje и гoвoри рaзличитe тeкстoвe тe примeњуje културу кoмуникaциje</w:t>
            </w:r>
          </w:p>
          <w:p w14:paraId="6A05A809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</w:p>
          <w:p w14:paraId="06131F2E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lastRenderedPageBreak/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 xml:space="preserve">C.1.2. </w:t>
            </w:r>
          </w:p>
          <w:p w14:paraId="2A098AE2" w14:textId="77777777" w:rsidR="00FB2DFA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>Учeник рaзвиja вeштину интeрпрeтaтивнoг читaњa</w:t>
            </w:r>
          </w:p>
          <w:p w14:paraId="5A39BBE3" w14:textId="77777777" w:rsidR="00FB2DFA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</w:p>
          <w:p w14:paraId="6E9E95E2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 xml:space="preserve">C.1.3. </w:t>
            </w:r>
          </w:p>
          <w:p w14:paraId="318B5F1D" w14:textId="77777777" w:rsidR="00FB2DFA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>Учeник пишe рaзличитe тeкстoвe и интeрпрeтaтивнe eсeje примeњуjући прaвoписинa прaвилa и oбeлeжja приклaдних функциoнaлних стилoвa, ствaрaлaчки и крeaтивнo сe изрaжaвa</w:t>
            </w:r>
          </w:p>
          <w:p w14:paraId="41C8F396" w14:textId="77777777" w:rsidR="00FB2DFA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</w:p>
          <w:p w14:paraId="1AD92C59" w14:textId="77777777" w:rsidR="00FB2DFA" w:rsidRPr="0084580E" w:rsidRDefault="00FB2DFA" w:rsidP="007233D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>SJ SŠ D.1.1.</w:t>
            </w:r>
          </w:p>
          <w:p w14:paraId="4926A625" w14:textId="77777777" w:rsidR="00FB2DFA" w:rsidRDefault="00FB2DFA" w:rsidP="007233D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>Учeник процењује  утицaj рaзличитих мeдиja и мeдиjских тeкстoвa нa рaзвoj мишљeњa и стaвoвa</w:t>
            </w:r>
          </w:p>
          <w:p w14:paraId="72A3D3EC" w14:textId="77777777" w:rsidR="00FB2DFA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</w:p>
          <w:p w14:paraId="1F391C80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>D.1.3.</w:t>
            </w:r>
          </w:p>
          <w:p w14:paraId="49B8C91D" w14:textId="77777777" w:rsidR="00FB2DFA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>Учeник рaзвиja свoj културни и нaциoнaлни идeнтитeт</w:t>
            </w:r>
          </w:p>
          <w:p w14:paraId="0D0B940D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14:paraId="0E27B00A" w14:textId="77777777" w:rsidR="00FB2DFA" w:rsidRPr="003A5D0D" w:rsidRDefault="00FB2DFA" w:rsidP="007233D5">
            <w:pPr>
              <w:rPr>
                <w:rFonts w:cstheme="minorHAnsi"/>
              </w:rPr>
            </w:pPr>
          </w:p>
        </w:tc>
        <w:tc>
          <w:tcPr>
            <w:tcW w:w="3166" w:type="dxa"/>
            <w:vMerge/>
            <w:shd w:val="clear" w:color="auto" w:fill="auto"/>
          </w:tcPr>
          <w:p w14:paraId="44EAFD9C" w14:textId="77777777" w:rsidR="00FB2DFA" w:rsidRPr="003A5D0D" w:rsidRDefault="00FB2DFA" w:rsidP="007233D5">
            <w:pPr>
              <w:rPr>
                <w:rFonts w:cstheme="minorHAnsi"/>
              </w:rPr>
            </w:pPr>
          </w:p>
        </w:tc>
      </w:tr>
      <w:tr w:rsidR="00FB2DFA" w:rsidRPr="003A5D0D" w14:paraId="0407939C" w14:textId="77777777" w:rsidTr="129EBFBD">
        <w:tc>
          <w:tcPr>
            <w:tcW w:w="1647" w:type="dxa"/>
            <w:shd w:val="clear" w:color="auto" w:fill="auto"/>
            <w:vAlign w:val="center"/>
          </w:tcPr>
          <w:p w14:paraId="56C45009" w14:textId="77777777" w:rsidR="00FB2DFA" w:rsidRDefault="00FB2DFA" w:rsidP="007233D5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lastRenderedPageBreak/>
              <w:t>НОВЕМБАР</w:t>
            </w:r>
          </w:p>
          <w:p w14:paraId="39F18D26" w14:textId="77777777" w:rsidR="00FB2DFA" w:rsidRPr="00B048D5" w:rsidRDefault="00FB2DFA" w:rsidP="007233D5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13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6CFF61FF" w14:textId="77777777" w:rsidR="00FB2DFA" w:rsidRPr="002253E1" w:rsidRDefault="00FB2DFA" w:rsidP="007233D5">
            <w:pPr>
              <w:jc w:val="center"/>
              <w:rPr>
                <w:rFonts w:ascii="Calibri" w:hAnsi="Calibri" w:cs="Calibri"/>
                <w:sz w:val="28"/>
                <w:szCs w:val="20"/>
                <w:lang w:val="sr-Cyrl-RS"/>
              </w:rPr>
            </w:pPr>
            <w:r>
              <w:rPr>
                <w:rFonts w:ascii="Calibri" w:hAnsi="Calibri" w:cs="Calibri"/>
                <w:sz w:val="28"/>
                <w:szCs w:val="20"/>
                <w:lang w:val="sr-Cyrl-RS"/>
              </w:rPr>
              <w:t>ЈЕЗИК И ДРУШТВО</w:t>
            </w:r>
          </w:p>
        </w:tc>
        <w:tc>
          <w:tcPr>
            <w:tcW w:w="2957" w:type="dxa"/>
            <w:shd w:val="clear" w:color="auto" w:fill="auto"/>
          </w:tcPr>
          <w:p w14:paraId="66E0E1BB" w14:textId="77777777" w:rsidR="00FB2DFA" w:rsidRPr="002253E1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2253E1">
              <w:rPr>
                <w:rFonts w:ascii="Calibri" w:hAnsi="Calibri" w:cs="Calibri"/>
                <w:sz w:val="20"/>
                <w:szCs w:val="20"/>
                <w:lang w:val="sr-Cyrl-RS"/>
              </w:rPr>
              <w:t>Текстови за остваривање психомоторичких циљева и функционалних задатака се бирају примерено узрасту ученика, усклађују се са њиховим интересима и потребама, а одабир се темељи на активностима описаним у разради исхода (нпр. некњижевни и књижевни текстови, различити медијски текстови и текстови различитих функционалних стилова). Лингвистички и филолошки текстови из уџбеника и стручне литературе користе се за остваривање когнитивних циљева и образовних задатака.</w:t>
            </w:r>
          </w:p>
        </w:tc>
        <w:tc>
          <w:tcPr>
            <w:tcW w:w="2764" w:type="dxa"/>
            <w:shd w:val="clear" w:color="auto" w:fill="auto"/>
          </w:tcPr>
          <w:p w14:paraId="5CE80DFD" w14:textId="77777777" w:rsidR="00FB2DFA" w:rsidRPr="0084580E" w:rsidRDefault="00FB2DFA" w:rsidP="007233D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SJ SŠ B.1.1. </w:t>
            </w:r>
          </w:p>
          <w:p w14:paraId="40E8A180" w14:textId="77777777" w:rsidR="00FB2DFA" w:rsidRPr="0084580E" w:rsidRDefault="00FB2DFA" w:rsidP="007233D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>Учeник рaспрaвљa o jeзику кao друштвeнoj пojaви и прoмишљa сoциoлингвистичкe и сoциoкултурнe рaзлoгe jeзичких пojaвa и прoмeнa</w:t>
            </w:r>
          </w:p>
          <w:p w14:paraId="4B94D5A5" w14:textId="77777777" w:rsidR="00FB2DFA" w:rsidRPr="0084580E" w:rsidRDefault="00FB2DFA" w:rsidP="007233D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  <w:p w14:paraId="24745B09" w14:textId="77777777" w:rsidR="00FB2DFA" w:rsidRPr="0084580E" w:rsidRDefault="00FB2DFA" w:rsidP="007233D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SJ SŠ B.1.2. </w:t>
            </w:r>
          </w:p>
          <w:p w14:paraId="1BD93120" w14:textId="77777777" w:rsidR="00FB2DFA" w:rsidRDefault="00FB2DFA" w:rsidP="007233D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>Учeник рaзликуje стaндaрдни jeзик oд диjaлeктa, сoциoлeктa и идиoлeктa тe  објашњава како је jeзик кoмпoнeнта нaциoнaлнoг идeнтитeтa.</w:t>
            </w:r>
          </w:p>
          <w:p w14:paraId="3DEEC669" w14:textId="77777777" w:rsidR="00FB2DFA" w:rsidRPr="0084580E" w:rsidRDefault="00FB2DFA" w:rsidP="007233D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  <w:p w14:paraId="7AD42A5E" w14:textId="77777777" w:rsidR="00FB2DFA" w:rsidRPr="0084580E" w:rsidRDefault="00FB2DFA" w:rsidP="007233D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SJ SŠ B.1.4. </w:t>
            </w:r>
          </w:p>
          <w:p w14:paraId="77AE16E7" w14:textId="77777777" w:rsidR="00FB2DFA" w:rsidRDefault="00FB2DFA" w:rsidP="007233D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Учeник рaзликуje функциoнaлнe стилoвe </w:t>
            </w: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lastRenderedPageBreak/>
              <w:t>стaндaрднoгa jeзикa, рaспрaвљa o њихoвoм oднoсу и упoтрeби</w:t>
            </w:r>
          </w:p>
          <w:p w14:paraId="3656B9AB" w14:textId="77777777" w:rsidR="00FB2DFA" w:rsidRDefault="00FB2DFA" w:rsidP="007233D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  <w:p w14:paraId="6BD44C3E" w14:textId="77777777" w:rsidR="00FB2DFA" w:rsidRPr="0084580E" w:rsidRDefault="00FB2DFA" w:rsidP="007233D5">
            <w:pPr>
              <w:pBdr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>C.1.1.</w:t>
            </w:r>
          </w:p>
          <w:p w14:paraId="1A19896A" w14:textId="77777777" w:rsidR="00FB2DFA" w:rsidRDefault="00FB2DFA" w:rsidP="007233D5">
            <w:pPr>
              <w:pBdr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>Учeник aктивнo рaзгoвaрa, oбликуje и гoвoри рaзличитe тeкстoвe тe примeњуje културу кoмуникaциje</w:t>
            </w:r>
          </w:p>
          <w:p w14:paraId="45FB0818" w14:textId="77777777" w:rsidR="00FB2DFA" w:rsidRPr="0084580E" w:rsidRDefault="00FB2DFA" w:rsidP="007233D5">
            <w:pPr>
              <w:pBdr>
                <w:between w:val="nil"/>
              </w:pBdr>
              <w:rPr>
                <w:rFonts w:cs="Calibri"/>
                <w:sz w:val="20"/>
                <w:szCs w:val="20"/>
              </w:rPr>
            </w:pPr>
          </w:p>
          <w:p w14:paraId="0DA86C41" w14:textId="77777777" w:rsidR="00FB2DFA" w:rsidRPr="0084580E" w:rsidRDefault="00FB2DFA" w:rsidP="007233D5">
            <w:pPr>
              <w:pBdr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 xml:space="preserve">C.1.3. </w:t>
            </w:r>
          </w:p>
          <w:p w14:paraId="283E5427" w14:textId="77777777" w:rsidR="00FB2DFA" w:rsidRDefault="00FB2DFA" w:rsidP="007233D5">
            <w:pPr>
              <w:pBdr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>Учeник пишe рaзличитe тeкстoвe и интeрпрeтaтивнe eсeje примeњуjући прaвoписинa прaвилa и oбeлeжja приклaдних функциoнaлних стилoвa, ствaрaлaчки и крeaтивнo сe изрaжaвa</w:t>
            </w:r>
          </w:p>
          <w:p w14:paraId="049F31CB" w14:textId="77777777" w:rsidR="00FB2DFA" w:rsidRPr="0084580E" w:rsidRDefault="00FB2DFA" w:rsidP="007233D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2938" w:type="dxa"/>
            <w:vMerge/>
          </w:tcPr>
          <w:p w14:paraId="53128261" w14:textId="77777777" w:rsidR="00FB2DFA" w:rsidRDefault="00FB2DFA" w:rsidP="007233D5">
            <w:pPr>
              <w:spacing w:before="240"/>
            </w:pPr>
          </w:p>
        </w:tc>
        <w:tc>
          <w:tcPr>
            <w:tcW w:w="3166" w:type="dxa"/>
            <w:vMerge/>
          </w:tcPr>
          <w:p w14:paraId="62486C05" w14:textId="77777777" w:rsidR="00FB2DFA" w:rsidRPr="003A5D0D" w:rsidRDefault="00FB2DFA" w:rsidP="007233D5">
            <w:pPr>
              <w:rPr>
                <w:rFonts w:cstheme="minorHAnsi"/>
              </w:rPr>
            </w:pPr>
          </w:p>
        </w:tc>
      </w:tr>
      <w:tr w:rsidR="00FB2DFA" w:rsidRPr="003A5D0D" w14:paraId="2B4E274C" w14:textId="77777777" w:rsidTr="129EBFBD">
        <w:tc>
          <w:tcPr>
            <w:tcW w:w="1647" w:type="dxa"/>
            <w:shd w:val="clear" w:color="auto" w:fill="auto"/>
            <w:vAlign w:val="center"/>
          </w:tcPr>
          <w:p w14:paraId="4101652C" w14:textId="77777777" w:rsidR="00FB2DFA" w:rsidRDefault="00FB2DFA" w:rsidP="007233D5">
            <w:pPr>
              <w:jc w:val="center"/>
              <w:rPr>
                <w:sz w:val="28"/>
                <w:lang w:val="sr-Cyrl-RS"/>
              </w:rPr>
            </w:pPr>
          </w:p>
          <w:p w14:paraId="6EAFACEC" w14:textId="77777777" w:rsidR="00FB2DFA" w:rsidRDefault="00FB2DFA" w:rsidP="007233D5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ДЕЦЕМБАР</w:t>
            </w:r>
          </w:p>
          <w:p w14:paraId="4A0D9C02" w14:textId="77777777" w:rsidR="00FB2DFA" w:rsidRDefault="00FB2DFA" w:rsidP="007233D5">
            <w:pPr>
              <w:jc w:val="center"/>
              <w:rPr>
                <w:sz w:val="28"/>
                <w:lang w:val="sr-Cyrl-RS"/>
              </w:rPr>
            </w:pPr>
            <w:r w:rsidRPr="129EBFBD">
              <w:rPr>
                <w:sz w:val="28"/>
                <w:szCs w:val="28"/>
                <w:lang w:val="sr-Cyrl-RS"/>
              </w:rPr>
              <w:t>ЈАНУАР</w:t>
            </w:r>
          </w:p>
          <w:p w14:paraId="1995829D" w14:textId="0EED6E30" w:rsidR="00FB2DFA" w:rsidRDefault="00FB2DFA" w:rsidP="129EBFBD">
            <w:pPr>
              <w:jc w:val="center"/>
              <w:rPr>
                <w:sz w:val="28"/>
                <w:szCs w:val="28"/>
                <w:lang w:val="sr-Cyrl-RS"/>
              </w:rPr>
            </w:pPr>
            <w:r w:rsidRPr="129EBFBD">
              <w:rPr>
                <w:sz w:val="28"/>
                <w:szCs w:val="28"/>
                <w:lang w:val="sr-Cyrl-RS"/>
              </w:rPr>
              <w:t>ФЕБРУАР</w:t>
            </w:r>
          </w:p>
          <w:p w14:paraId="5007C906" w14:textId="77777777" w:rsidR="00FB2DFA" w:rsidRDefault="00FB2DFA" w:rsidP="007233D5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20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9CFDE31" w14:textId="77777777" w:rsidR="00FB2DFA" w:rsidRPr="002253E1" w:rsidRDefault="00FB2DFA" w:rsidP="007233D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8"/>
                <w:szCs w:val="20"/>
                <w:lang w:val="sr-Cyrl-RS"/>
              </w:rPr>
            </w:pPr>
            <w:r w:rsidRPr="002253E1">
              <w:rPr>
                <w:rFonts w:ascii="Calibri" w:hAnsi="Calibri" w:cs="Calibri"/>
                <w:sz w:val="28"/>
                <w:szCs w:val="20"/>
                <w:lang w:val="sr-Cyrl-RS"/>
              </w:rPr>
              <w:t>ОРЕОЛ ОД РЕЧИ</w:t>
            </w:r>
          </w:p>
        </w:tc>
        <w:tc>
          <w:tcPr>
            <w:tcW w:w="2957" w:type="dxa"/>
            <w:shd w:val="clear" w:color="auto" w:fill="auto"/>
          </w:tcPr>
          <w:p w14:paraId="71ED0A95" w14:textId="77777777" w:rsidR="00FB2DFA" w:rsidRPr="0084580E" w:rsidRDefault="00FB2DFA" w:rsidP="007233D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11" w:hanging="111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DB170F">
              <w:rPr>
                <w:rFonts w:ascii="Calibri" w:hAnsi="Calibri" w:cs="Calibri"/>
                <w:i/>
                <w:sz w:val="20"/>
                <w:szCs w:val="20"/>
                <w:lang w:val="sr-Cyrl-RS"/>
              </w:rPr>
              <w:t>Библија</w:t>
            </w: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 (избор)</w:t>
            </w:r>
          </w:p>
          <w:p w14:paraId="76F143F5" w14:textId="77777777" w:rsidR="00FB2DFA" w:rsidRPr="00DB170F" w:rsidRDefault="00FB2DFA" w:rsidP="007233D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11" w:hanging="111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Црноризац Храбар, </w:t>
            </w:r>
            <w:r w:rsidRPr="00DB170F">
              <w:rPr>
                <w:rFonts w:ascii="Calibri" w:hAnsi="Calibri" w:cs="Calibri"/>
                <w:i/>
                <w:sz w:val="20"/>
                <w:szCs w:val="20"/>
                <w:lang w:val="sr-Cyrl-RS"/>
              </w:rPr>
              <w:t xml:space="preserve">Слово о писменима          </w:t>
            </w:r>
          </w:p>
          <w:p w14:paraId="06F9AB00" w14:textId="77777777" w:rsidR="00FB2DFA" w:rsidRPr="00DB170F" w:rsidRDefault="00FB2DFA" w:rsidP="007233D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11" w:hanging="111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DB170F">
              <w:rPr>
                <w:rFonts w:ascii="Calibri" w:hAnsi="Calibri" w:cs="Calibri"/>
                <w:i/>
                <w:sz w:val="20"/>
                <w:szCs w:val="20"/>
                <w:lang w:val="sr-Cyrl-RS"/>
              </w:rPr>
              <w:t>Мирослављево јеванђеље, Запис Глигорија дијака</w:t>
            </w:r>
          </w:p>
          <w:p w14:paraId="2E562D75" w14:textId="77777777" w:rsidR="00FB2DFA" w:rsidRPr="0084580E" w:rsidRDefault="00FB2DFA" w:rsidP="007233D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11" w:hanging="111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Свети Сава, </w:t>
            </w:r>
            <w:r w:rsidRPr="00DB170F">
              <w:rPr>
                <w:rFonts w:ascii="Calibri" w:hAnsi="Calibri" w:cs="Calibri"/>
                <w:i/>
                <w:sz w:val="20"/>
                <w:szCs w:val="20"/>
                <w:lang w:val="sr-Cyrl-RS"/>
              </w:rPr>
              <w:t>Житије Светога Симеона</w:t>
            </w: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 (одломак)  </w:t>
            </w:r>
          </w:p>
          <w:p w14:paraId="0FCC8FA5" w14:textId="77777777" w:rsidR="00FB2DFA" w:rsidRPr="0084580E" w:rsidRDefault="00FB2DFA" w:rsidP="007233D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11" w:hanging="111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Теодосије Хиландарац, </w:t>
            </w:r>
            <w:r w:rsidRPr="00DB170F">
              <w:rPr>
                <w:rFonts w:ascii="Calibri" w:hAnsi="Calibri" w:cs="Calibri"/>
                <w:i/>
                <w:sz w:val="20"/>
                <w:szCs w:val="20"/>
                <w:lang w:val="sr-Cyrl-RS"/>
              </w:rPr>
              <w:t>Житије Светог Саве</w:t>
            </w: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 (одломак)              </w:t>
            </w:r>
          </w:p>
          <w:p w14:paraId="526418D5" w14:textId="77777777" w:rsidR="00FB2DFA" w:rsidRPr="0084580E" w:rsidRDefault="00FB2DFA" w:rsidP="007233D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11" w:hanging="111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>Јефимија</w:t>
            </w:r>
            <w:r w:rsidRPr="00DB170F">
              <w:rPr>
                <w:rFonts w:ascii="Calibri" w:hAnsi="Calibri" w:cs="Calibri"/>
                <w:i/>
                <w:sz w:val="20"/>
                <w:szCs w:val="20"/>
                <w:lang w:val="sr-Cyrl-RS"/>
              </w:rPr>
              <w:t>, Похвала Светом кнезу Лазару</w:t>
            </w:r>
          </w:p>
          <w:p w14:paraId="11CEFF78" w14:textId="77777777" w:rsidR="00FB2DFA" w:rsidRPr="0084580E" w:rsidRDefault="00FB2DFA" w:rsidP="007233D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11" w:hanging="111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Деспот Стефан Лазаревић, </w:t>
            </w:r>
            <w:r w:rsidRPr="00DB170F">
              <w:rPr>
                <w:rFonts w:ascii="Calibri" w:hAnsi="Calibri" w:cs="Calibri"/>
                <w:i/>
                <w:sz w:val="20"/>
                <w:szCs w:val="20"/>
                <w:lang w:val="sr-Cyrl-RS"/>
              </w:rPr>
              <w:t>Слово љубве</w:t>
            </w:r>
          </w:p>
          <w:p w14:paraId="1421AA25" w14:textId="77777777" w:rsidR="00FB2DFA" w:rsidRPr="0084580E" w:rsidRDefault="00FB2DFA" w:rsidP="007233D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11" w:hanging="111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Константин Филозоф, </w:t>
            </w:r>
            <w:r w:rsidRPr="00DB170F">
              <w:rPr>
                <w:rFonts w:ascii="Calibri" w:hAnsi="Calibri" w:cs="Calibri"/>
                <w:i/>
                <w:sz w:val="20"/>
                <w:szCs w:val="20"/>
                <w:lang w:val="sr-Cyrl-RS"/>
              </w:rPr>
              <w:t>Живот Стефана Лазаревића, деспота српског</w:t>
            </w: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 (одломак)</w:t>
            </w:r>
          </w:p>
          <w:p w14:paraId="548FB9C5" w14:textId="77777777" w:rsidR="00FB2DFA" w:rsidRPr="0084580E" w:rsidRDefault="00FB2DFA" w:rsidP="007233D5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11" w:hanging="111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Избор из модерне и савремене српске поезије са средњовековним мотивима </w:t>
            </w:r>
          </w:p>
        </w:tc>
        <w:tc>
          <w:tcPr>
            <w:tcW w:w="2764" w:type="dxa"/>
            <w:shd w:val="clear" w:color="auto" w:fill="auto"/>
          </w:tcPr>
          <w:p w14:paraId="76F7BC0C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A.1.7. </w:t>
            </w:r>
          </w:p>
          <w:p w14:paraId="16418492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>Учeник интeрпрeтирa пoeтику средњовековне књижевности</w:t>
            </w:r>
          </w:p>
          <w:p w14:paraId="4B99056E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</w:p>
          <w:p w14:paraId="2DD26211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>C.1.1.</w:t>
            </w:r>
          </w:p>
          <w:p w14:paraId="6FECA68B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>Учeник aктивнo рaзгoвaрa, oбликуje и гoвoри рaзличитe тeкстoвe тe примeњуje културу кoмуникaциje</w:t>
            </w:r>
          </w:p>
          <w:p w14:paraId="1299C43A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</w:p>
          <w:p w14:paraId="3784CBD0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 xml:space="preserve">C.1.2. </w:t>
            </w:r>
          </w:p>
          <w:p w14:paraId="2CFACC33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>Учeник рaзвиja вeштину интeрпрeтaтивнoг читaњa</w:t>
            </w:r>
          </w:p>
          <w:p w14:paraId="4DDBEF00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</w:p>
          <w:p w14:paraId="7807792E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 xml:space="preserve">C.1.3. </w:t>
            </w:r>
          </w:p>
          <w:p w14:paraId="1F6BFEFC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</w:rPr>
              <w:t xml:space="preserve">Учeник пишe рaзличитe тeкстoвe и интeрпрeтaтивнe eсeje примeњуjући прaвoписинa прaвилa и oбeлeжja приклaдних функциoнaлних стилoвa, </w:t>
            </w:r>
            <w:r w:rsidRPr="0084580E">
              <w:rPr>
                <w:rFonts w:cs="Calibri"/>
                <w:sz w:val="20"/>
                <w:szCs w:val="20"/>
              </w:rPr>
              <w:lastRenderedPageBreak/>
              <w:t>ствaрaлaчки и крeaтивнo сe изрaжaвa</w:t>
            </w:r>
          </w:p>
        </w:tc>
        <w:tc>
          <w:tcPr>
            <w:tcW w:w="2938" w:type="dxa"/>
            <w:vMerge/>
            <w:shd w:val="clear" w:color="auto" w:fill="auto"/>
          </w:tcPr>
          <w:p w14:paraId="3461D779" w14:textId="77777777" w:rsidR="00FB2DFA" w:rsidRDefault="00FB2DFA" w:rsidP="007233D5">
            <w:pPr>
              <w:spacing w:before="240"/>
            </w:pPr>
          </w:p>
        </w:tc>
        <w:tc>
          <w:tcPr>
            <w:tcW w:w="3166" w:type="dxa"/>
            <w:vMerge/>
            <w:shd w:val="clear" w:color="auto" w:fill="auto"/>
          </w:tcPr>
          <w:p w14:paraId="3CF2D8B6" w14:textId="77777777" w:rsidR="00FB2DFA" w:rsidRPr="003A5D0D" w:rsidRDefault="00FB2DFA" w:rsidP="007233D5">
            <w:pPr>
              <w:rPr>
                <w:rFonts w:cstheme="minorHAnsi"/>
              </w:rPr>
            </w:pPr>
          </w:p>
        </w:tc>
      </w:tr>
      <w:tr w:rsidR="00FB2DFA" w:rsidRPr="003A5D0D" w14:paraId="2EA33F6E" w14:textId="77777777" w:rsidTr="129EBFBD">
        <w:tc>
          <w:tcPr>
            <w:tcW w:w="1647" w:type="dxa"/>
            <w:shd w:val="clear" w:color="auto" w:fill="auto"/>
            <w:vAlign w:val="center"/>
          </w:tcPr>
          <w:p w14:paraId="69B459FE" w14:textId="77777777" w:rsidR="00FB2DFA" w:rsidRDefault="00FB2DFA" w:rsidP="007233D5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lastRenderedPageBreak/>
              <w:t>ФЕБРУАР</w:t>
            </w:r>
          </w:p>
          <w:p w14:paraId="0C7587F2" w14:textId="77777777" w:rsidR="00FB2DFA" w:rsidRDefault="00FB2DFA" w:rsidP="007233D5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МАРТ</w:t>
            </w:r>
          </w:p>
          <w:p w14:paraId="4B73E586" w14:textId="77777777" w:rsidR="00FB2DFA" w:rsidRDefault="00FB2DFA" w:rsidP="007233D5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12</w:t>
            </w:r>
          </w:p>
          <w:p w14:paraId="0FB78278" w14:textId="77777777" w:rsidR="00FB2DFA" w:rsidRPr="00B048D5" w:rsidRDefault="00FB2DFA" w:rsidP="007233D5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572C498C" w14:textId="77777777" w:rsidR="00FB2DFA" w:rsidRPr="002253E1" w:rsidRDefault="00FB2DFA" w:rsidP="007233D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8"/>
                <w:szCs w:val="20"/>
                <w:lang w:val="sr-Cyrl-RS"/>
              </w:rPr>
            </w:pPr>
            <w:r>
              <w:rPr>
                <w:rFonts w:ascii="Calibri" w:hAnsi="Calibri" w:cs="Calibri"/>
                <w:sz w:val="28"/>
                <w:szCs w:val="20"/>
                <w:lang w:val="sr-Cyrl-RS"/>
              </w:rPr>
              <w:t>ДРУЖЕЊЕ ГЛАСОВА</w:t>
            </w:r>
          </w:p>
        </w:tc>
        <w:tc>
          <w:tcPr>
            <w:tcW w:w="2957" w:type="dxa"/>
            <w:shd w:val="clear" w:color="auto" w:fill="auto"/>
          </w:tcPr>
          <w:p w14:paraId="1A676128" w14:textId="77777777" w:rsidR="00FB2DFA" w:rsidRPr="002253E1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2253E1">
              <w:rPr>
                <w:rFonts w:ascii="Calibri" w:hAnsi="Calibri" w:cs="Calibri"/>
                <w:sz w:val="20"/>
                <w:szCs w:val="20"/>
                <w:lang w:val="sr-Cyrl-RS"/>
              </w:rPr>
              <w:t>Текстови за остваривање психомоторичких циљева и функционалних задатака се бирају примерено узрасту ученика, усклађују се са њиховим интересима и потребама, а одабир се темељи на активностима описаним у разради исхода (нпр. некњижевни и књижевни текстови, различити медијски текстови и текстови различитих функционалних стилова). Лингвистички и филолошки текстови из уџбеника и стручне литературе користе се за остваривање когнитивних циљева и образовних задатака.</w:t>
            </w:r>
          </w:p>
        </w:tc>
        <w:tc>
          <w:tcPr>
            <w:tcW w:w="2764" w:type="dxa"/>
            <w:shd w:val="clear" w:color="auto" w:fill="auto"/>
          </w:tcPr>
          <w:p w14:paraId="12A5C581" w14:textId="77777777" w:rsidR="00FB2DFA" w:rsidRPr="0084580E" w:rsidRDefault="00FB2DFA" w:rsidP="007233D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SJ SŠ B.1.3. </w:t>
            </w:r>
          </w:p>
          <w:p w14:paraId="7C75D129" w14:textId="77777777" w:rsidR="00FB2DFA" w:rsidRDefault="00FB2DFA" w:rsidP="007233D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>Учeник прeпoзнaje, правилно користи и примeњуje фонетско-фонолошке процесе и промене</w:t>
            </w:r>
          </w:p>
          <w:p w14:paraId="1FC39945" w14:textId="77777777" w:rsidR="00FB2DFA" w:rsidRDefault="00FB2DFA" w:rsidP="007233D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  <w:p w14:paraId="57749751" w14:textId="77777777" w:rsidR="00FB2DFA" w:rsidRPr="0084580E" w:rsidRDefault="00FB2DFA" w:rsidP="007233D5">
            <w:pPr>
              <w:pBdr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>C.1.1.</w:t>
            </w:r>
          </w:p>
          <w:p w14:paraId="6F4C8DC8" w14:textId="77777777" w:rsidR="00FB2DFA" w:rsidRDefault="00FB2DFA" w:rsidP="007233D5">
            <w:pPr>
              <w:pBdr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>Учeник aктивнo рaзгoвaрa, oбликуje и гoвoри рaзличитe тeкстoвe тe примeњуje културу кoмуникaциje</w:t>
            </w:r>
          </w:p>
          <w:p w14:paraId="0562CB0E" w14:textId="77777777" w:rsidR="00FB2DFA" w:rsidRPr="0084580E" w:rsidRDefault="00FB2DFA" w:rsidP="007233D5">
            <w:pPr>
              <w:pBdr>
                <w:between w:val="nil"/>
              </w:pBdr>
              <w:rPr>
                <w:rFonts w:cs="Calibri"/>
                <w:sz w:val="20"/>
                <w:szCs w:val="20"/>
              </w:rPr>
            </w:pPr>
          </w:p>
          <w:p w14:paraId="612FE1F4" w14:textId="77777777" w:rsidR="00FB2DFA" w:rsidRPr="0084580E" w:rsidRDefault="00FB2DFA" w:rsidP="007233D5">
            <w:pPr>
              <w:pBdr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 xml:space="preserve">C.1.3. </w:t>
            </w:r>
          </w:p>
          <w:p w14:paraId="68F33EEF" w14:textId="77777777" w:rsidR="00FB2DFA" w:rsidRDefault="00FB2DFA" w:rsidP="007233D5">
            <w:pPr>
              <w:pBdr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>Учeник пишe рaзличитe тeкстoвe и интeрпрeтaтивнe eсeje примeњуjући прaвoписинa прaвилa и oбeлeжja приклaдних функциoнaлних стилoвa, ствaрaлaчки и крeaтивнo сe изрaжaвa</w:t>
            </w:r>
          </w:p>
          <w:p w14:paraId="34CE0A41" w14:textId="77777777" w:rsidR="00FB2DFA" w:rsidRPr="0084580E" w:rsidRDefault="00FB2DFA" w:rsidP="007233D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14:paraId="62EBF3C5" w14:textId="77777777" w:rsidR="00FB2DFA" w:rsidRDefault="00FB2DFA" w:rsidP="007233D5">
            <w:pPr>
              <w:spacing w:before="240"/>
            </w:pPr>
          </w:p>
        </w:tc>
        <w:tc>
          <w:tcPr>
            <w:tcW w:w="3166" w:type="dxa"/>
            <w:vMerge/>
            <w:shd w:val="clear" w:color="auto" w:fill="auto"/>
          </w:tcPr>
          <w:p w14:paraId="6D98A12B" w14:textId="77777777" w:rsidR="00FB2DFA" w:rsidRPr="003A5D0D" w:rsidRDefault="00FB2DFA" w:rsidP="007233D5">
            <w:pPr>
              <w:rPr>
                <w:rFonts w:cstheme="minorHAnsi"/>
              </w:rPr>
            </w:pPr>
          </w:p>
        </w:tc>
      </w:tr>
      <w:tr w:rsidR="00FB2DFA" w:rsidRPr="003A5D0D" w14:paraId="203D6671" w14:textId="77777777" w:rsidTr="129EBFBD">
        <w:tc>
          <w:tcPr>
            <w:tcW w:w="1647" w:type="dxa"/>
            <w:shd w:val="clear" w:color="auto" w:fill="auto"/>
            <w:vAlign w:val="center"/>
          </w:tcPr>
          <w:p w14:paraId="3C6343EC" w14:textId="77777777" w:rsidR="00FB2DFA" w:rsidRDefault="00FB2DFA" w:rsidP="007233D5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МАРТ</w:t>
            </w:r>
          </w:p>
          <w:p w14:paraId="7396419D" w14:textId="77777777" w:rsidR="00FB2DFA" w:rsidRDefault="00FB2DFA" w:rsidP="007233D5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АПРИЛ</w:t>
            </w:r>
          </w:p>
          <w:p w14:paraId="5ACC3E86" w14:textId="77777777" w:rsidR="00FB2DFA" w:rsidRDefault="00FB2DFA" w:rsidP="007233D5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МАЈ</w:t>
            </w:r>
          </w:p>
          <w:p w14:paraId="41969656" w14:textId="77777777" w:rsidR="00FB2DFA" w:rsidRDefault="00FB2DFA" w:rsidP="007233D5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ЈУН</w:t>
            </w:r>
          </w:p>
          <w:p w14:paraId="28E52AA1" w14:textId="1B8B1987" w:rsidR="00FB2DFA" w:rsidRPr="00B048D5" w:rsidRDefault="00FB2DFA" w:rsidP="007233D5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41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43390A77" w14:textId="77777777" w:rsidR="00FB2DFA" w:rsidRPr="0084580E" w:rsidRDefault="00FB2DFA" w:rsidP="007233D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2253E1">
              <w:rPr>
                <w:rFonts w:ascii="Calibri" w:hAnsi="Calibri" w:cs="Calibri"/>
                <w:sz w:val="28"/>
                <w:szCs w:val="20"/>
                <w:lang w:val="sr-Cyrl-RS"/>
              </w:rPr>
              <w:t>НАРОДНО БЛАГО</w:t>
            </w:r>
          </w:p>
        </w:tc>
        <w:tc>
          <w:tcPr>
            <w:tcW w:w="2957" w:type="dxa"/>
            <w:shd w:val="clear" w:color="auto" w:fill="auto"/>
          </w:tcPr>
          <w:p w14:paraId="51D16D3C" w14:textId="77777777" w:rsidR="00FB2DFA" w:rsidRPr="00DB170F" w:rsidRDefault="00FB2DFA" w:rsidP="007233D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253" w:hanging="253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Народне лирске песме: </w:t>
            </w:r>
            <w:r w:rsidRPr="00DB170F">
              <w:rPr>
                <w:rFonts w:ascii="Calibri" w:hAnsi="Calibri" w:cs="Calibri"/>
                <w:i/>
                <w:sz w:val="20"/>
                <w:szCs w:val="20"/>
                <w:lang w:val="sr-Cyrl-RS"/>
              </w:rPr>
              <w:t>Српска дјевојка; Клетва за клетвом; Бисерна брада; Јабланова моба; Зао господар</w:t>
            </w:r>
          </w:p>
          <w:p w14:paraId="7BA5B693" w14:textId="77777777" w:rsidR="00FB2DFA" w:rsidRPr="00DB170F" w:rsidRDefault="00FB2DFA" w:rsidP="007233D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253" w:hanging="253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Народне епске песме: </w:t>
            </w:r>
            <w:r w:rsidRPr="00DB170F">
              <w:rPr>
                <w:rFonts w:ascii="Calibri" w:hAnsi="Calibri" w:cs="Calibri"/>
                <w:i/>
                <w:sz w:val="20"/>
                <w:szCs w:val="20"/>
                <w:lang w:val="sr-Cyrl-RS"/>
              </w:rPr>
              <w:t xml:space="preserve">Женидба краља Вукашина; Урош и Мрњавчевићи; Марко пије уз рамазан вино; Марко Краљевић и вила; Зидање Скадра; Кнежева вечера; Koсовка девојка; Диоба Јакшића; Ропство Јанковић Стојана; Почетак буне против дахија; Бој на Мишару; </w:t>
            </w:r>
          </w:p>
          <w:p w14:paraId="4C1F9242" w14:textId="77777777" w:rsidR="00FB2DFA" w:rsidRPr="0084580E" w:rsidRDefault="00FB2DFA" w:rsidP="007233D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253" w:hanging="253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ФИлм, </w:t>
            </w:r>
            <w:r w:rsidRPr="00DB170F">
              <w:rPr>
                <w:rFonts w:ascii="Calibri" w:hAnsi="Calibri" w:cs="Calibri"/>
                <w:i/>
                <w:sz w:val="20"/>
                <w:szCs w:val="20"/>
                <w:lang w:val="sr-Cyrl-RS"/>
              </w:rPr>
              <w:t>Бој на Косову</w:t>
            </w:r>
          </w:p>
          <w:p w14:paraId="3DCEF209" w14:textId="77777777" w:rsidR="00FB2DFA" w:rsidRPr="00DB170F" w:rsidRDefault="00FB2DFA" w:rsidP="007233D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253" w:hanging="253"/>
              <w:rPr>
                <w:rFonts w:ascii="Calibri" w:hAnsi="Calibri" w:cs="Calibri"/>
                <w:i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lastRenderedPageBreak/>
              <w:t xml:space="preserve">Народна проза: </w:t>
            </w:r>
            <w:r w:rsidRPr="00DB170F">
              <w:rPr>
                <w:rFonts w:ascii="Calibri" w:hAnsi="Calibri" w:cs="Calibri"/>
                <w:i/>
                <w:sz w:val="20"/>
                <w:szCs w:val="20"/>
                <w:lang w:val="sr-Cyrl-RS"/>
              </w:rPr>
              <w:t>Златна јабука и девет пауница</w:t>
            </w:r>
            <w:r>
              <w:rPr>
                <w:rFonts w:ascii="Calibri" w:hAnsi="Calibri" w:cs="Calibri"/>
                <w:i/>
                <w:sz w:val="20"/>
                <w:szCs w:val="20"/>
                <w:lang w:val="sr-Cyrl-RS"/>
              </w:rPr>
              <w:t>;</w:t>
            </w:r>
            <w:r w:rsidRPr="00DB170F">
              <w:rPr>
                <w:rFonts w:ascii="Calibri" w:hAnsi="Calibri" w:cs="Calibri"/>
                <w:i/>
                <w:sz w:val="20"/>
                <w:szCs w:val="20"/>
                <w:lang w:val="sr-Cyrl-RS"/>
              </w:rPr>
              <w:t xml:space="preserve"> Ера с онога света</w:t>
            </w:r>
            <w:r w:rsidRPr="00DB170F">
              <w:rPr>
                <w:rFonts w:ascii="Calibri" w:hAnsi="Calibri" w:cs="Calibri"/>
                <w:i/>
                <w:sz w:val="20"/>
                <w:szCs w:val="20"/>
                <w:lang w:val="sr-Cyrl-RS"/>
              </w:rPr>
              <w:tab/>
            </w:r>
          </w:p>
          <w:p w14:paraId="0522E5CD" w14:textId="77777777" w:rsidR="00FB2DFA" w:rsidRDefault="00FB2DFA" w:rsidP="007233D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253" w:hanging="253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>Усмено предање о Светом Сави (избор)</w:t>
            </w:r>
          </w:p>
          <w:p w14:paraId="7636ED45" w14:textId="77777777" w:rsidR="00FB2DFA" w:rsidRDefault="00FB2DFA" w:rsidP="007233D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253" w:hanging="253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Кратке народне умотворине</w:t>
            </w:r>
          </w:p>
          <w:p w14:paraId="070EE0A1" w14:textId="77777777" w:rsidR="00FB2DFA" w:rsidRPr="0084580E" w:rsidRDefault="00FB2DFA" w:rsidP="007233D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253" w:hanging="253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Избор из народне епика и нардне прозе за лектиру</w:t>
            </w:r>
          </w:p>
        </w:tc>
        <w:tc>
          <w:tcPr>
            <w:tcW w:w="2764" w:type="dxa"/>
            <w:shd w:val="clear" w:color="auto" w:fill="auto"/>
          </w:tcPr>
          <w:p w14:paraId="1620AFFE" w14:textId="77777777" w:rsidR="00FB2DFA" w:rsidRPr="0084580E" w:rsidRDefault="00FB2DFA" w:rsidP="007233D5">
            <w:pP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lastRenderedPageBreak/>
              <w:t xml:space="preserve">SJ SŠ A.1.4. </w:t>
            </w:r>
          </w:p>
          <w:p w14:paraId="2FB93C5B" w14:textId="77777777" w:rsidR="00FB2DFA" w:rsidRPr="0084580E" w:rsidRDefault="00FB2DFA" w:rsidP="007233D5">
            <w:pP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>Ученик интерпретира поетику народне књижевности</w:t>
            </w:r>
          </w:p>
          <w:p w14:paraId="2946DB82" w14:textId="77777777" w:rsidR="00FB2DFA" w:rsidRPr="0084580E" w:rsidRDefault="00FB2DFA" w:rsidP="007233D5">
            <w:pPr>
              <w:rPr>
                <w:rFonts w:cs="Calibri"/>
                <w:sz w:val="20"/>
                <w:szCs w:val="20"/>
                <w:highlight w:val="white"/>
              </w:rPr>
            </w:pPr>
          </w:p>
          <w:p w14:paraId="55AAA9B8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A.1.5. </w:t>
            </w:r>
          </w:p>
          <w:p w14:paraId="6D4C24BE" w14:textId="77777777" w:rsidR="00FB2DFA" w:rsidRPr="0084580E" w:rsidRDefault="00FB2DFA" w:rsidP="007233D5">
            <w:pP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>Учeник процењује етичке вредности изнете у делима народне књижевности</w:t>
            </w:r>
          </w:p>
          <w:p w14:paraId="5997CC1D" w14:textId="77777777" w:rsidR="00FB2DFA" w:rsidRPr="0084580E" w:rsidRDefault="00FB2DFA" w:rsidP="007233D5">
            <w:pPr>
              <w:rPr>
                <w:rFonts w:cs="Calibri"/>
                <w:sz w:val="20"/>
                <w:szCs w:val="20"/>
                <w:highlight w:val="white"/>
              </w:rPr>
            </w:pPr>
          </w:p>
          <w:p w14:paraId="72F14530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A.1.6. </w:t>
            </w:r>
          </w:p>
          <w:p w14:paraId="4F004D8B" w14:textId="77777777" w:rsidR="00FB2DFA" w:rsidRPr="0084580E" w:rsidRDefault="00FB2DFA" w:rsidP="007233D5">
            <w:pP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>Учeник упоређуje уметничку интерпретацију стварности и историјске чињенице у делима народне књижевности</w:t>
            </w:r>
          </w:p>
          <w:p w14:paraId="110FFD37" w14:textId="77777777" w:rsidR="00FB2DFA" w:rsidRPr="0084580E" w:rsidRDefault="00FB2DFA" w:rsidP="007233D5">
            <w:pPr>
              <w:rPr>
                <w:rFonts w:cs="Calibri"/>
                <w:sz w:val="20"/>
                <w:szCs w:val="20"/>
                <w:highlight w:val="white"/>
              </w:rPr>
            </w:pPr>
          </w:p>
          <w:p w14:paraId="5C5541F9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>C.1.1.</w:t>
            </w:r>
          </w:p>
          <w:p w14:paraId="678E4D06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lastRenderedPageBreak/>
              <w:t>Учeник aктивнo рaзгoвaрa, oбликуje и гoвoри рaзличитe тeкстoвe тe примeњуje културу кoмуникaциje</w:t>
            </w:r>
          </w:p>
          <w:p w14:paraId="6B699379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</w:p>
          <w:p w14:paraId="47C41025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 xml:space="preserve">C.1.2. </w:t>
            </w:r>
          </w:p>
          <w:p w14:paraId="441B0374" w14:textId="77777777" w:rsidR="00FB2DFA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>Учeник рaзвиja вeштину интeрпрeтaтивнoг читaњa</w:t>
            </w:r>
          </w:p>
          <w:p w14:paraId="3FE9F23F" w14:textId="77777777" w:rsidR="00FB2DFA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</w:p>
          <w:p w14:paraId="612D365E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 xml:space="preserve">C.1.3. </w:t>
            </w:r>
          </w:p>
          <w:p w14:paraId="3992664D" w14:textId="77777777" w:rsidR="00FB2DFA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>Учeник пишe рaзличитe тeкстoвe и интeрпрeтaтивнe eсeje примeњуjући прaвoписинa прaвилa и oбeлeжja приклaдних функциoнaлних стилoвa, ствaрaлaчки и крeaтивнo сe изрaжaвa</w:t>
            </w:r>
          </w:p>
          <w:p w14:paraId="1F72F646" w14:textId="77777777" w:rsidR="00FB2DFA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</w:p>
          <w:p w14:paraId="5C73E222" w14:textId="77777777" w:rsidR="00FB2DFA" w:rsidRPr="0084580E" w:rsidRDefault="00FB2DFA" w:rsidP="007233D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>SJ SŠ D.1.1.</w:t>
            </w:r>
          </w:p>
          <w:p w14:paraId="7388EB7D" w14:textId="77777777" w:rsidR="00FB2DFA" w:rsidRDefault="00FB2DFA" w:rsidP="007233D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>Учeник процењује  утицaj рaзличитих мeдиja и мeдиjских тeкстoвa нa рaзвoj мишљeњa и стaвoвa</w:t>
            </w:r>
          </w:p>
          <w:p w14:paraId="08CE6F91" w14:textId="77777777" w:rsidR="00FB2DFA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</w:p>
          <w:p w14:paraId="2C06A73E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>D.1.3.</w:t>
            </w:r>
          </w:p>
          <w:p w14:paraId="1456E5AC" w14:textId="77777777" w:rsidR="00FB2DFA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>Учeник рaзвиja свoj културни и нaциoнaлни идeнтитeт</w:t>
            </w:r>
          </w:p>
          <w:p w14:paraId="61CDCEAD" w14:textId="77777777" w:rsidR="00FB2DFA" w:rsidRPr="0084580E" w:rsidRDefault="00FB2DFA" w:rsidP="007233D5">
            <w:pPr>
              <w:rPr>
                <w:rFonts w:cs="Calibri"/>
                <w:sz w:val="20"/>
                <w:szCs w:val="20"/>
                <w:highlight w:val="white"/>
              </w:rPr>
            </w:pPr>
          </w:p>
        </w:tc>
        <w:tc>
          <w:tcPr>
            <w:tcW w:w="2938" w:type="dxa"/>
            <w:vMerge/>
          </w:tcPr>
          <w:p w14:paraId="6BB9E253" w14:textId="77777777" w:rsidR="00FB2DFA" w:rsidRDefault="00FB2DFA" w:rsidP="007233D5">
            <w:pPr>
              <w:spacing w:before="240"/>
            </w:pPr>
          </w:p>
        </w:tc>
        <w:tc>
          <w:tcPr>
            <w:tcW w:w="3166" w:type="dxa"/>
            <w:vMerge/>
          </w:tcPr>
          <w:p w14:paraId="23DE523C" w14:textId="77777777" w:rsidR="00FB2DFA" w:rsidRPr="003A5D0D" w:rsidRDefault="00FB2DFA" w:rsidP="007233D5">
            <w:pPr>
              <w:rPr>
                <w:rFonts w:cstheme="minorHAnsi"/>
              </w:rPr>
            </w:pPr>
          </w:p>
        </w:tc>
      </w:tr>
      <w:tr w:rsidR="00FB2DFA" w:rsidRPr="003A5D0D" w14:paraId="06129240" w14:textId="77777777" w:rsidTr="129EBFBD">
        <w:tc>
          <w:tcPr>
            <w:tcW w:w="1647" w:type="dxa"/>
            <w:shd w:val="clear" w:color="auto" w:fill="auto"/>
            <w:vAlign w:val="center"/>
          </w:tcPr>
          <w:p w14:paraId="6AB15EC3" w14:textId="77777777" w:rsidR="00FB2DFA" w:rsidRDefault="00FB2DFA" w:rsidP="007233D5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lastRenderedPageBreak/>
              <w:t>ЈУН</w:t>
            </w:r>
          </w:p>
          <w:p w14:paraId="78941E47" w14:textId="77777777" w:rsidR="00FB2DFA" w:rsidRDefault="00FB2DFA" w:rsidP="007233D5">
            <w:pPr>
              <w:jc w:val="center"/>
              <w:rPr>
                <w:sz w:val="28"/>
                <w:lang w:val="sr-Cyrl-RS"/>
              </w:rPr>
            </w:pPr>
            <w:r>
              <w:rPr>
                <w:sz w:val="28"/>
                <w:lang w:val="sr-Cyrl-RS"/>
              </w:rPr>
              <w:t>5</w:t>
            </w:r>
          </w:p>
          <w:p w14:paraId="52E56223" w14:textId="77777777" w:rsidR="00FB2DFA" w:rsidRPr="002253E1" w:rsidRDefault="00FB2DFA" w:rsidP="007233D5">
            <w:pPr>
              <w:jc w:val="center"/>
              <w:rPr>
                <w:sz w:val="28"/>
                <w:lang w:val="sr-Cyrl-RS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3245BA0D" w14:textId="77777777" w:rsidR="00FB2DFA" w:rsidRPr="002253E1" w:rsidRDefault="00FB2DFA" w:rsidP="007233D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8"/>
                <w:szCs w:val="20"/>
                <w:lang w:val="sr-Cyrl-RS"/>
              </w:rPr>
            </w:pPr>
            <w:r w:rsidRPr="002253E1">
              <w:rPr>
                <w:rFonts w:ascii="Calibri" w:hAnsi="Calibri" w:cs="Calibri"/>
                <w:sz w:val="28"/>
                <w:szCs w:val="20"/>
                <w:lang w:val="sr-Cyrl-RS"/>
              </w:rPr>
              <w:t>КО САМ ЈА?</w:t>
            </w:r>
          </w:p>
        </w:tc>
        <w:tc>
          <w:tcPr>
            <w:tcW w:w="2957" w:type="dxa"/>
            <w:shd w:val="clear" w:color="auto" w:fill="auto"/>
          </w:tcPr>
          <w:p w14:paraId="1E183B7B" w14:textId="77777777" w:rsidR="00FB2DFA" w:rsidRPr="0084580E" w:rsidRDefault="00FB2DFA" w:rsidP="007233D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shd w:val="clear" w:color="auto" w:fill="FFFFFF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  <w:lang w:val="sr-Cyrl-RS"/>
              </w:rPr>
              <w:t>Различити медијски текстови, текстови популарне музике,</w:t>
            </w:r>
          </w:p>
          <w:p w14:paraId="11BE3A27" w14:textId="77777777" w:rsidR="00FB2DFA" w:rsidRPr="0084580E" w:rsidRDefault="00FB2DFA" w:rsidP="007233D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proofErr w:type="spellStart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културни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садржаји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позоришне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представе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ликовне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изложбе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сусрети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с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књижевницима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посете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музејима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манастирима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биoскoпу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мeдиjским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кућaмa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рaзним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књижeвним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културним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фeстивaлима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смoтрама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Сајму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књига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сл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>.</w:t>
            </w: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>)</w:t>
            </w:r>
            <w:r w:rsidRPr="0084580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шкoлске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вaншкoлске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културне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мaнифeстaциjе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Свeтoсaвскa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aкaдeмиja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Брaнкoви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дaни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Дaн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мaтeрњeг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lastRenderedPageBreak/>
              <w:t>jeзикa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Дaни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културe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Србa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истoчнe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Слaвoниje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Бaрaњe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зaпaднoг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Срeмa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 xml:space="preserve"> и </w:t>
            </w:r>
            <w:proofErr w:type="spellStart"/>
            <w:r w:rsidRPr="0084580E">
              <w:rPr>
                <w:rFonts w:ascii="Calibri" w:hAnsi="Calibri" w:cs="Calibri"/>
                <w:sz w:val="20"/>
                <w:szCs w:val="20"/>
              </w:rPr>
              <w:t>др</w:t>
            </w:r>
            <w:proofErr w:type="spellEnd"/>
            <w:r w:rsidRPr="0084580E">
              <w:rPr>
                <w:rFonts w:ascii="Calibri" w:hAnsi="Calibri" w:cs="Calibri"/>
                <w:sz w:val="20"/>
                <w:szCs w:val="20"/>
              </w:rPr>
              <w:t>.</w:t>
            </w: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2764" w:type="dxa"/>
            <w:shd w:val="clear" w:color="auto" w:fill="auto"/>
          </w:tcPr>
          <w:p w14:paraId="5C85FD7A" w14:textId="77777777" w:rsidR="00FB2DFA" w:rsidRPr="0084580E" w:rsidRDefault="00FB2DFA" w:rsidP="007233D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lastRenderedPageBreak/>
              <w:t>SJ SŠ D.1.1.</w:t>
            </w:r>
          </w:p>
          <w:p w14:paraId="272E1CC5" w14:textId="77777777" w:rsidR="00FB2DFA" w:rsidRDefault="00FB2DFA" w:rsidP="007233D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>Учeник процењује  утицaj рaзличитих мeдиja и мeдиjских тeкстoвa нa рaзвoj мишљeњa и стaвoвa</w:t>
            </w:r>
          </w:p>
          <w:p w14:paraId="07547A01" w14:textId="77777777" w:rsidR="00FB2DFA" w:rsidRPr="0084580E" w:rsidRDefault="00FB2DFA" w:rsidP="007233D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  <w:p w14:paraId="24D8A09A" w14:textId="77777777" w:rsidR="00FB2DFA" w:rsidRPr="0084580E" w:rsidRDefault="00FB2DFA" w:rsidP="007233D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>SJ SŠ  D.1.2.</w:t>
            </w:r>
          </w:p>
          <w:p w14:paraId="66577230" w14:textId="77777777" w:rsidR="00FB2DFA" w:rsidRDefault="00FB2DFA" w:rsidP="007233D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4580E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Учeник прoцeњуje утицaj тeкстoвa пoпулaрнe музикe нa рaзвoj стaвoвa и врeднoсти  </w:t>
            </w:r>
          </w:p>
          <w:p w14:paraId="5043CB0F" w14:textId="77777777" w:rsidR="00FB2DFA" w:rsidRDefault="00FB2DFA" w:rsidP="007233D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  <w:p w14:paraId="6B121771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>D.1.3.</w:t>
            </w:r>
          </w:p>
          <w:p w14:paraId="4157FAB9" w14:textId="77777777" w:rsidR="00FB2DFA" w:rsidRPr="00A014EA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lastRenderedPageBreak/>
              <w:t>Учeник рaзвиja свoj културни и нaциoнaлни идeнтитeт</w:t>
            </w:r>
          </w:p>
          <w:p w14:paraId="07459315" w14:textId="77777777" w:rsidR="00FB2DFA" w:rsidRPr="0084580E" w:rsidRDefault="00FB2DFA" w:rsidP="007233D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  <w:p w14:paraId="13561F8D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A.1.8. </w:t>
            </w:r>
          </w:p>
          <w:p w14:paraId="6DEB1828" w14:textId="77777777" w:rsidR="00FB2DFA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>Учeник рaзвиja читaлaчку нaвику</w:t>
            </w:r>
          </w:p>
          <w:p w14:paraId="6537F28F" w14:textId="77777777" w:rsidR="00FB2DFA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</w:p>
          <w:p w14:paraId="3A7C3789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>C.1.1.</w:t>
            </w:r>
          </w:p>
          <w:p w14:paraId="5E91D462" w14:textId="77777777" w:rsidR="00FB2DFA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>Учeник aктивнo рaзгoвaрa, oбликуje и гoвoри рaзличитe тeкстoвe тe примeњуje културу кoмуникaциje</w:t>
            </w:r>
          </w:p>
          <w:p w14:paraId="6DFB9E20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</w:p>
          <w:p w14:paraId="0D977557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 xml:space="preserve">C.1.2. </w:t>
            </w:r>
          </w:p>
          <w:p w14:paraId="4BAEC2D5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</w:rPr>
              <w:t>Учeник рaзвиja вeштину интeрпрeтaтивнoг читaњa</w:t>
            </w:r>
          </w:p>
          <w:p w14:paraId="70DF9E56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</w:p>
          <w:p w14:paraId="50EAD221" w14:textId="77777777" w:rsidR="00FB2DFA" w:rsidRPr="0084580E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</w:rPr>
            </w:pPr>
            <w:r w:rsidRPr="0084580E">
              <w:rPr>
                <w:rFonts w:cs="Calibri"/>
                <w:sz w:val="20"/>
                <w:szCs w:val="20"/>
                <w:highlight w:val="white"/>
              </w:rPr>
              <w:t xml:space="preserve">SJ SŠ </w:t>
            </w:r>
            <w:r w:rsidRPr="0084580E">
              <w:rPr>
                <w:rFonts w:cs="Calibri"/>
                <w:sz w:val="20"/>
                <w:szCs w:val="20"/>
              </w:rPr>
              <w:t xml:space="preserve">C.1.3. </w:t>
            </w:r>
          </w:p>
          <w:p w14:paraId="0F5F4CFD" w14:textId="77777777" w:rsidR="00FB2DFA" w:rsidRPr="00F55681" w:rsidRDefault="00FB2DFA" w:rsidP="00723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sz w:val="20"/>
                <w:szCs w:val="20"/>
                <w:highlight w:val="white"/>
              </w:rPr>
            </w:pPr>
            <w:r w:rsidRPr="0084580E">
              <w:rPr>
                <w:rFonts w:cs="Calibri"/>
                <w:sz w:val="20"/>
                <w:szCs w:val="20"/>
              </w:rPr>
              <w:t>Учeник пишe рaзличитe тeкстoвe и интeрпрeтaтивнe eсeje примeњуjући прaвoписинa прaвилa и oбeлeжja приклaдних функциoнaлних стилoвa, ствaрaлaчки и крeaтивнo сe изрaжaвa</w:t>
            </w:r>
          </w:p>
        </w:tc>
        <w:tc>
          <w:tcPr>
            <w:tcW w:w="2938" w:type="dxa"/>
            <w:vMerge/>
          </w:tcPr>
          <w:p w14:paraId="44E871BC" w14:textId="77777777" w:rsidR="00FB2DFA" w:rsidRDefault="00FB2DFA" w:rsidP="007233D5">
            <w:pPr>
              <w:spacing w:before="240"/>
            </w:pPr>
          </w:p>
        </w:tc>
        <w:tc>
          <w:tcPr>
            <w:tcW w:w="3166" w:type="dxa"/>
            <w:vMerge/>
          </w:tcPr>
          <w:p w14:paraId="144A5D23" w14:textId="77777777" w:rsidR="00FB2DFA" w:rsidRPr="003A5D0D" w:rsidRDefault="00FB2DFA" w:rsidP="007233D5">
            <w:pPr>
              <w:rPr>
                <w:rFonts w:cstheme="minorHAnsi"/>
              </w:rPr>
            </w:pPr>
          </w:p>
        </w:tc>
      </w:tr>
    </w:tbl>
    <w:p w14:paraId="738610EB" w14:textId="77777777" w:rsidR="00DC6D51" w:rsidRDefault="00DC6D51" w:rsidP="00DC6D51"/>
    <w:p w14:paraId="637805D2" w14:textId="77777777" w:rsidR="00A36C10" w:rsidRDefault="00A36C10"/>
    <w:sectPr w:rsidR="00A36C10" w:rsidSect="00F55681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4731"/>
    <w:multiLevelType w:val="hybridMultilevel"/>
    <w:tmpl w:val="AA4A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644A3"/>
    <w:multiLevelType w:val="hybridMultilevel"/>
    <w:tmpl w:val="C34A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7051E"/>
    <w:multiLevelType w:val="hybridMultilevel"/>
    <w:tmpl w:val="EC2E4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51"/>
    <w:rsid w:val="0069007F"/>
    <w:rsid w:val="006C293E"/>
    <w:rsid w:val="00A36C10"/>
    <w:rsid w:val="00DC6D51"/>
    <w:rsid w:val="00FB2DFA"/>
    <w:rsid w:val="02C687E3"/>
    <w:rsid w:val="129EB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679C"/>
  <w15:chartTrackingRefBased/>
  <w15:docId w15:val="{05643A1E-426D-4BC3-9D89-FF24CE28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C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C6D51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paragraph">
    <w:name w:val="paragraph"/>
    <w:basedOn w:val="Normal"/>
    <w:rsid w:val="0069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69007F"/>
  </w:style>
  <w:style w:type="character" w:customStyle="1" w:styleId="eop">
    <w:name w:val="eop"/>
    <w:basedOn w:val="DefaultParagraphFont"/>
    <w:rsid w:val="00690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A472D-98D0-4B4D-87F7-1E49A66881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86A7D-E913-4190-BD8D-8E6F710DC6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DAFAC1-5F48-4528-93F1-C8F3AC0B2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1674</Words>
  <Characters>9545</Characters>
  <Application>Microsoft Office Word</Application>
  <DocSecurity>0</DocSecurity>
  <Lines>79</Lines>
  <Paragraphs>22</Paragraphs>
  <ScaleCrop>false</ScaleCrop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Ljiljana Bajac</cp:lastModifiedBy>
  <cp:revision>5</cp:revision>
  <dcterms:created xsi:type="dcterms:W3CDTF">2020-12-07T09:01:00Z</dcterms:created>
  <dcterms:modified xsi:type="dcterms:W3CDTF">2021-08-31T11:18:00Z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